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CA0B6" w14:textId="77777777" w:rsidR="00C509E6" w:rsidRDefault="003B6668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rPr>
          <w:rFonts w:ascii="Inter" w:eastAsia="Inter" w:hAnsi="Inter" w:cs="Inter"/>
          <w:noProof/>
          <w:sz w:val="24"/>
          <w:szCs w:val="24"/>
        </w:rPr>
        <w:drawing>
          <wp:inline distT="0" distB="0" distL="0" distR="0" wp14:anchorId="5CE6BB4F" wp14:editId="1AACBC8A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EE4341" w14:textId="77777777" w:rsidR="00C509E6" w:rsidRDefault="003B6668">
      <w:pPr>
        <w:spacing w:line="240" w:lineRule="auto"/>
        <w:jc w:val="center"/>
        <w:rPr>
          <w:rFonts w:ascii="Inter" w:eastAsia="Inter" w:hAnsi="Inter" w:cs="Inter"/>
          <w:b/>
          <w:bCs/>
          <w:sz w:val="28"/>
          <w:szCs w:val="28"/>
        </w:rPr>
      </w:pPr>
      <w:r>
        <w:rPr>
          <w:rFonts w:ascii="Inter" w:eastAsia="Inter" w:hAnsi="Inter" w:cs="Inter"/>
          <w:b/>
          <w:bCs/>
          <w:sz w:val="28"/>
          <w:szCs w:val="28"/>
        </w:rPr>
        <w:t xml:space="preserve">Course Evaluation Measures Menu </w:t>
      </w:r>
    </w:p>
    <w:p w14:paraId="4B96E5FC" w14:textId="77777777" w:rsidR="00C509E6" w:rsidRDefault="00C509E6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tbl>
      <w:tblPr>
        <w:tblStyle w:val="a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6240"/>
      </w:tblGrid>
      <w:tr w:rsidR="00C509E6" w14:paraId="3F571CF4" w14:textId="77777777">
        <w:tc>
          <w:tcPr>
            <w:tcW w:w="3120" w:type="dxa"/>
          </w:tcPr>
          <w:p w14:paraId="7701D86C" w14:textId="77777777" w:rsidR="00C509E6" w:rsidRDefault="003B6668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Course number:</w:t>
            </w:r>
          </w:p>
        </w:tc>
        <w:tc>
          <w:tcPr>
            <w:tcW w:w="6240" w:type="dxa"/>
          </w:tcPr>
          <w:p w14:paraId="1CD8AC4F" w14:textId="77777777" w:rsidR="00C509E6" w:rsidRDefault="003B6668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ACC 211</w:t>
            </w:r>
          </w:p>
        </w:tc>
      </w:tr>
      <w:tr w:rsidR="00C509E6" w14:paraId="2D69C01F" w14:textId="77777777">
        <w:tc>
          <w:tcPr>
            <w:tcW w:w="3120" w:type="dxa"/>
          </w:tcPr>
          <w:p w14:paraId="0BFE96B5" w14:textId="77777777" w:rsidR="00C509E6" w:rsidRDefault="003B6668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Course title:</w:t>
            </w:r>
          </w:p>
        </w:tc>
        <w:tc>
          <w:tcPr>
            <w:tcW w:w="6240" w:type="dxa"/>
          </w:tcPr>
          <w:p w14:paraId="40E85DF8" w14:textId="77777777" w:rsidR="00C509E6" w:rsidRDefault="003B6668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 xml:space="preserve">Tax </w:t>
            </w:r>
            <w:proofErr w:type="gramStart"/>
            <w:r>
              <w:rPr>
                <w:rFonts w:ascii="Inter" w:eastAsia="Inter" w:hAnsi="Inter" w:cs="Inter"/>
                <w:sz w:val="24"/>
                <w:szCs w:val="24"/>
              </w:rPr>
              <w:t>Accounting</w:t>
            </w:r>
            <w:proofErr w:type="gramEnd"/>
            <w:r>
              <w:rPr>
                <w:rFonts w:ascii="Inter" w:eastAsia="Inter" w:hAnsi="Inter" w:cs="Inter"/>
                <w:sz w:val="24"/>
                <w:szCs w:val="24"/>
              </w:rPr>
              <w:t xml:space="preserve"> I</w:t>
            </w:r>
          </w:p>
        </w:tc>
      </w:tr>
      <w:tr w:rsidR="00C509E6" w14:paraId="4A5C6198" w14:textId="77777777">
        <w:tc>
          <w:tcPr>
            <w:tcW w:w="3120" w:type="dxa"/>
          </w:tcPr>
          <w:p w14:paraId="4CFC349C" w14:textId="77777777" w:rsidR="00C509E6" w:rsidRDefault="003B6668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Campus location(s):</w:t>
            </w:r>
          </w:p>
        </w:tc>
        <w:tc>
          <w:tcPr>
            <w:tcW w:w="6240" w:type="dxa"/>
          </w:tcPr>
          <w:p w14:paraId="027B2C3A" w14:textId="77777777" w:rsidR="00C509E6" w:rsidRDefault="003B6668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Georgetown, Dover, Wilmington</w:t>
            </w:r>
          </w:p>
        </w:tc>
      </w:tr>
      <w:tr w:rsidR="00C509E6" w14:paraId="4A6B5978" w14:textId="77777777">
        <w:tc>
          <w:tcPr>
            <w:tcW w:w="3120" w:type="dxa"/>
          </w:tcPr>
          <w:p w14:paraId="5518EAB9" w14:textId="77777777" w:rsidR="00C509E6" w:rsidRDefault="003B6668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Effective semester:</w:t>
            </w:r>
          </w:p>
        </w:tc>
        <w:tc>
          <w:tcPr>
            <w:tcW w:w="6240" w:type="dxa"/>
          </w:tcPr>
          <w:p w14:paraId="37F19845" w14:textId="77777777" w:rsidR="00C509E6" w:rsidRDefault="003B6668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2027-51</w:t>
            </w:r>
          </w:p>
        </w:tc>
      </w:tr>
    </w:tbl>
    <w:p w14:paraId="13543899" w14:textId="77777777" w:rsidR="00C509E6" w:rsidRDefault="00C509E6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p w14:paraId="210BFD8E" w14:textId="77777777" w:rsidR="00C509E6" w:rsidRDefault="003B6668">
      <w:pPr>
        <w:tabs>
          <w:tab w:val="left" w:pos="0"/>
          <w:tab w:val="left" w:pos="540"/>
          <w:tab w:val="left" w:pos="1080"/>
        </w:tabs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t>Core Course Performance Objectives</w:t>
      </w:r>
      <w:r>
        <w:rPr>
          <w:rFonts w:ascii="Inter" w:eastAsia="Inter" w:hAnsi="Inter" w:cs="Inter"/>
          <w:sz w:val="24"/>
          <w:szCs w:val="24"/>
        </w:rPr>
        <w:t xml:space="preserve"> </w:t>
      </w:r>
    </w:p>
    <w:p w14:paraId="640AFE5C" w14:textId="77777777" w:rsidR="00C509E6" w:rsidRDefault="003B6668">
      <w:pPr>
        <w:numPr>
          <w:ilvl w:val="0"/>
          <w:numId w:val="2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Analyze the federal income tax framework, including primary legal authorities, required forms, and filing deadlines. (CCC 1, 2; PGC 1, 2, 5)</w:t>
      </w:r>
    </w:p>
    <w:p w14:paraId="14CCFE18" w14:textId="77777777" w:rsidR="00C509E6" w:rsidRDefault="003B6668">
      <w:pPr>
        <w:numPr>
          <w:ilvl w:val="0"/>
          <w:numId w:val="2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Calculate the tax due or refund by classifying items as taxable/nontaxable and deductible/nondeductible. (CCC 1, 2,</w:t>
      </w:r>
      <w:r>
        <w:rPr>
          <w:rFonts w:ascii="Inter" w:eastAsia="Inter" w:hAnsi="Inter" w:cs="Inter"/>
          <w:sz w:val="24"/>
          <w:szCs w:val="24"/>
        </w:rPr>
        <w:t xml:space="preserve"> 6; PGC 2, 5)</w:t>
      </w:r>
    </w:p>
    <w:p w14:paraId="173C9D10" w14:textId="77777777" w:rsidR="00C509E6" w:rsidRDefault="003B6668">
      <w:pPr>
        <w:numPr>
          <w:ilvl w:val="0"/>
          <w:numId w:val="2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Evaluate deduction options to minimize taxable income while ensuring compliance. (CCC 1, 2; PGC 2, 5)</w:t>
      </w:r>
    </w:p>
    <w:p w14:paraId="0B622716" w14:textId="77777777" w:rsidR="00C509E6" w:rsidRDefault="003B6668">
      <w:pPr>
        <w:numPr>
          <w:ilvl w:val="0"/>
          <w:numId w:val="2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Calculate the allowable tax credits. (CCC 1, 2; PGC 2, 5)</w:t>
      </w:r>
    </w:p>
    <w:p w14:paraId="4F823A47" w14:textId="77777777" w:rsidR="00C509E6" w:rsidRDefault="003B6668">
      <w:pPr>
        <w:numPr>
          <w:ilvl w:val="0"/>
          <w:numId w:val="2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 xml:space="preserve">Calculate gains and losses from sales or exchanges of property. (CCC 1, 2, 6; PGC </w:t>
      </w:r>
      <w:r>
        <w:rPr>
          <w:rFonts w:ascii="Inter" w:eastAsia="Inter" w:hAnsi="Inter" w:cs="Inter"/>
          <w:sz w:val="24"/>
          <w:szCs w:val="24"/>
        </w:rPr>
        <w:t>2, 5)</w:t>
      </w:r>
    </w:p>
    <w:p w14:paraId="520293FA" w14:textId="77777777" w:rsidR="00C509E6" w:rsidRDefault="003B6668">
      <w:pPr>
        <w:numPr>
          <w:ilvl w:val="0"/>
          <w:numId w:val="2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Complete the appropriate tax forms and schedules that are required in filing an individual federal tax return. (CCC 1, 2; PGC 1, 5)</w:t>
      </w:r>
    </w:p>
    <w:p w14:paraId="47F3C406" w14:textId="77777777" w:rsidR="00C509E6" w:rsidRDefault="00C509E6">
      <w:pPr>
        <w:spacing w:line="240" w:lineRule="auto"/>
        <w:ind w:left="720"/>
        <w:rPr>
          <w:rFonts w:ascii="Inter" w:eastAsia="Inter" w:hAnsi="Inter" w:cs="Inter"/>
          <w:sz w:val="24"/>
          <w:szCs w:val="24"/>
        </w:rPr>
      </w:pPr>
    </w:p>
    <w:p w14:paraId="6DB3EABA" w14:textId="77777777" w:rsidR="00C509E6" w:rsidRDefault="00C509E6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</w:p>
    <w:p w14:paraId="2A40C587" w14:textId="77777777" w:rsidR="00C509E6" w:rsidRDefault="003B6668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t>Summative Evaluations</w:t>
      </w:r>
    </w:p>
    <w:p w14:paraId="11E68B83" w14:textId="77777777" w:rsidR="00C509E6" w:rsidRDefault="00C509E6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</w:p>
    <w:p w14:paraId="5482CE4C" w14:textId="77777777" w:rsidR="00C509E6" w:rsidRDefault="003B6668">
      <w:pPr>
        <w:spacing w:line="240" w:lineRule="auto"/>
        <w:rPr>
          <w:rFonts w:ascii="Inter" w:eastAsia="Inter" w:hAnsi="Inter" w:cs="Inter"/>
          <w:i/>
          <w:iCs/>
          <w:sz w:val="20"/>
          <w:szCs w:val="20"/>
        </w:rPr>
      </w:pPr>
      <w:r>
        <w:rPr>
          <w:rFonts w:ascii="Inter" w:eastAsia="Inter" w:hAnsi="Inter" w:cs="Inter"/>
          <w:i/>
          <w:iCs/>
          <w:sz w:val="20"/>
          <w:szCs w:val="20"/>
        </w:rPr>
        <w:t xml:space="preserve">Please note: All courses must have a </w:t>
      </w:r>
      <w:r>
        <w:rPr>
          <w:rFonts w:ascii="Inter" w:eastAsia="Inter" w:hAnsi="Inter" w:cs="Inter"/>
          <w:b/>
          <w:bCs/>
          <w:i/>
          <w:iCs/>
          <w:sz w:val="20"/>
          <w:szCs w:val="20"/>
          <w:highlight w:val="white"/>
        </w:rPr>
        <w:t>minimum</w:t>
      </w:r>
      <w:r>
        <w:rPr>
          <w:rFonts w:ascii="Inter" w:eastAsia="Inter" w:hAnsi="Inter" w:cs="Inter"/>
          <w:i/>
          <w:iCs/>
          <w:sz w:val="20"/>
          <w:szCs w:val="20"/>
          <w:highlight w:val="white"/>
        </w:rPr>
        <w:t xml:space="preserve"> </w:t>
      </w:r>
      <w:r>
        <w:rPr>
          <w:rFonts w:ascii="Inter" w:eastAsia="Inter" w:hAnsi="Inter" w:cs="Inter"/>
          <w:b/>
          <w:bCs/>
          <w:i/>
          <w:iCs/>
          <w:sz w:val="20"/>
          <w:szCs w:val="20"/>
          <w:highlight w:val="white"/>
        </w:rPr>
        <w:t>of four</w:t>
      </w:r>
      <w:r>
        <w:rPr>
          <w:rFonts w:ascii="Inter" w:eastAsia="Inter" w:hAnsi="Inter" w:cs="Inter"/>
          <w:i/>
          <w:iCs/>
          <w:sz w:val="20"/>
          <w:szCs w:val="20"/>
          <w:highlight w:val="white"/>
        </w:rPr>
        <w:t xml:space="preserve"> summative evaluation measures,</w:t>
      </w:r>
      <w:r>
        <w:rPr>
          <w:rFonts w:ascii="Inter" w:eastAsia="Inter" w:hAnsi="Inter" w:cs="Inter"/>
          <w:i/>
          <w:iCs/>
          <w:sz w:val="20"/>
          <w:szCs w:val="20"/>
        </w:rPr>
        <w:t xml:space="preserve"> and those measures should include a variety of evaluation methods (e.g., test, oral presentation, group project).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Please list all summative evaluation measures.  In addition to these summative measures, a variety of formativ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e exercises/quizzes/other assignments should be used to guide instruction and learning</w:t>
      </w:r>
      <w:r>
        <w:rPr>
          <w:rFonts w:ascii="Inter" w:eastAsia="Inter" w:hAnsi="Inter" w:cs="Inter"/>
          <w:b/>
          <w:bCs/>
          <w:sz w:val="24"/>
          <w:szCs w:val="24"/>
        </w:rPr>
        <w:t xml:space="preserve">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but only required to be included on the final course grade.</w:t>
      </w:r>
      <w:r>
        <w:rPr>
          <w:rFonts w:ascii="Inter" w:eastAsia="Inter" w:hAnsi="Inter" w:cs="Inter"/>
          <w:i/>
          <w:iCs/>
          <w:sz w:val="20"/>
          <w:szCs w:val="20"/>
        </w:rPr>
        <w:t xml:space="preserve"> </w:t>
      </w:r>
    </w:p>
    <w:p w14:paraId="39310BCE" w14:textId="77777777" w:rsidR="00C509E6" w:rsidRDefault="00C509E6">
      <w:pPr>
        <w:spacing w:line="240" w:lineRule="auto"/>
        <w:rPr>
          <w:rFonts w:ascii="Inter" w:eastAsia="Inter" w:hAnsi="Inter" w:cs="Inter"/>
          <w:i/>
          <w:iCs/>
          <w:sz w:val="20"/>
          <w:szCs w:val="20"/>
        </w:rPr>
      </w:pPr>
    </w:p>
    <w:p w14:paraId="299EC1A4" w14:textId="77777777" w:rsidR="00C509E6" w:rsidRDefault="003B6668">
      <w:pPr>
        <w:spacing w:line="240" w:lineRule="auto"/>
        <w:rPr>
          <w:rFonts w:ascii="Inter" w:eastAsia="Inter" w:hAnsi="Inter" w:cs="Inter"/>
          <w:i/>
          <w:iCs/>
          <w:sz w:val="20"/>
          <w:szCs w:val="20"/>
        </w:rPr>
      </w:pPr>
      <w:r>
        <w:rPr>
          <w:rFonts w:ascii="Inter" w:eastAsia="Inter" w:hAnsi="Inter" w:cs="Inter"/>
          <w:i/>
          <w:iCs/>
          <w:sz w:val="20"/>
          <w:szCs w:val="20"/>
        </w:rPr>
        <w:t>For each measure, please include a scope of the assignment: for example, if requiring a research paper, inc</w:t>
      </w:r>
      <w:r>
        <w:rPr>
          <w:rFonts w:ascii="Inter" w:eastAsia="Inter" w:hAnsi="Inter" w:cs="Inter"/>
          <w:i/>
          <w:iCs/>
          <w:sz w:val="20"/>
          <w:szCs w:val="20"/>
        </w:rPr>
        <w:t xml:space="preserve">lude the range of required number of words and number and types of sources; for a test, include the types and number of questions; for a presentation, include the minimum and maximum time, and so on. </w:t>
      </w:r>
    </w:p>
    <w:p w14:paraId="4A778852" w14:textId="77777777" w:rsidR="00C509E6" w:rsidRDefault="00C509E6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p w14:paraId="66B58029" w14:textId="77777777" w:rsidR="00C509E6" w:rsidRDefault="00C509E6">
      <w:pPr>
        <w:spacing w:line="240" w:lineRule="auto"/>
        <w:rPr>
          <w:rFonts w:ascii="Inter" w:eastAsia="Inter" w:hAnsi="Inter" w:cs="Inter"/>
          <w:sz w:val="20"/>
          <w:szCs w:val="20"/>
        </w:rPr>
      </w:pPr>
    </w:p>
    <w:tbl>
      <w:tblPr>
        <w:tblStyle w:val="a0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509E6" w14:paraId="55E5CEB8" w14:textId="77777777">
        <w:tc>
          <w:tcPr>
            <w:tcW w:w="4675" w:type="dxa"/>
          </w:tcPr>
          <w:p w14:paraId="5C02A4F2" w14:textId="77777777" w:rsidR="00C509E6" w:rsidRDefault="003B6668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 xml:space="preserve">Evaluation Measures: </w:t>
            </w:r>
            <w:r>
              <w:rPr>
                <w:rFonts w:ascii="Inter" w:eastAsia="Inter" w:hAnsi="Inter" w:cs="Inter"/>
                <w:sz w:val="20"/>
                <w:szCs w:val="20"/>
              </w:rPr>
              <w:t>Include each agreed upon measure</w:t>
            </w:r>
            <w:r>
              <w:rPr>
                <w:rFonts w:ascii="Inter" w:eastAsia="Inter" w:hAnsi="Inter" w:cs="Inter"/>
                <w:sz w:val="20"/>
                <w:szCs w:val="20"/>
              </w:rPr>
              <w:t xml:space="preserve"> and scope of that measure (see above).</w:t>
            </w:r>
          </w:p>
        </w:tc>
        <w:tc>
          <w:tcPr>
            <w:tcW w:w="4675" w:type="dxa"/>
          </w:tcPr>
          <w:p w14:paraId="6C7EC203" w14:textId="77777777" w:rsidR="00C509E6" w:rsidRDefault="003B6668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 xml:space="preserve">Which CCPO(s) does this evaluation measure? </w:t>
            </w:r>
          </w:p>
        </w:tc>
      </w:tr>
      <w:tr w:rsidR="00C509E6" w14:paraId="11F7C8DE" w14:textId="77777777">
        <w:tc>
          <w:tcPr>
            <w:tcW w:w="4675" w:type="dxa"/>
          </w:tcPr>
          <w:p w14:paraId="6C385CC1" w14:textId="77777777" w:rsidR="00C509E6" w:rsidRDefault="003B6668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4 - 6 Exams (Equally weighted)</w:t>
            </w:r>
          </w:p>
          <w:p w14:paraId="494B583E" w14:textId="77777777" w:rsidR="00C509E6" w:rsidRDefault="00C509E6">
            <w:pPr>
              <w:rPr>
                <w:rFonts w:ascii="Inter" w:eastAsia="Inter" w:hAnsi="Inter" w:cs="Inter"/>
                <w:sz w:val="24"/>
                <w:szCs w:val="24"/>
              </w:rPr>
            </w:pPr>
          </w:p>
          <w:p w14:paraId="6A850D60" w14:textId="77777777" w:rsidR="00C509E6" w:rsidRDefault="003B6668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lastRenderedPageBreak/>
              <w:t>Description:</w:t>
            </w:r>
            <w:r>
              <w:rPr>
                <w:rFonts w:ascii="Inter" w:eastAsia="Inter" w:hAnsi="Inter" w:cs="Inter"/>
                <w:sz w:val="24"/>
                <w:szCs w:val="24"/>
              </w:rPr>
              <w:t xml:space="preserve"> Students will complete 30-40 multiple </w:t>
            </w:r>
            <w:proofErr w:type="gramStart"/>
            <w:r>
              <w:rPr>
                <w:rFonts w:ascii="Inter" w:eastAsia="Inter" w:hAnsi="Inter" w:cs="Inter"/>
                <w:sz w:val="24"/>
                <w:szCs w:val="24"/>
              </w:rPr>
              <w:t>choice</w:t>
            </w:r>
            <w:proofErr w:type="gramEnd"/>
            <w:r>
              <w:rPr>
                <w:rFonts w:ascii="Inter" w:eastAsia="Inter" w:hAnsi="Inter" w:cs="Inter"/>
                <w:sz w:val="24"/>
                <w:szCs w:val="24"/>
              </w:rPr>
              <w:t>, true/false, and matching questions, as well as complete calculations and tax forms.</w:t>
            </w:r>
          </w:p>
          <w:p w14:paraId="0D5F0753" w14:textId="77777777" w:rsidR="00C509E6" w:rsidRDefault="00C509E6">
            <w:pPr>
              <w:rPr>
                <w:rFonts w:ascii="Inter" w:eastAsia="Inter" w:hAnsi="Inter" w:cs="Inter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1A8C0C4" w14:textId="77777777" w:rsidR="00C509E6" w:rsidRDefault="003B6668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lastRenderedPageBreak/>
              <w:t>1,2,3,4,5,6</w:t>
            </w:r>
          </w:p>
        </w:tc>
      </w:tr>
      <w:tr w:rsidR="00C509E6" w14:paraId="68FBA700" w14:textId="77777777">
        <w:trPr>
          <w:trHeight w:val="200"/>
        </w:trPr>
        <w:tc>
          <w:tcPr>
            <w:tcW w:w="4675" w:type="dxa"/>
          </w:tcPr>
          <w:p w14:paraId="69E19FD2" w14:textId="77777777" w:rsidR="00C509E6" w:rsidRDefault="003B6668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Comprehensive Tax Project</w:t>
            </w:r>
          </w:p>
          <w:p w14:paraId="0FBD3DD1" w14:textId="77777777" w:rsidR="00C509E6" w:rsidRDefault="00C509E6">
            <w:pPr>
              <w:rPr>
                <w:rFonts w:ascii="Inter" w:eastAsia="Inter" w:hAnsi="Inter" w:cs="Inter"/>
                <w:sz w:val="24"/>
                <w:szCs w:val="24"/>
              </w:rPr>
            </w:pPr>
          </w:p>
          <w:p w14:paraId="69F93E6F" w14:textId="77777777" w:rsidR="00C509E6" w:rsidRDefault="003B6668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Description:</w:t>
            </w:r>
            <w:r>
              <w:rPr>
                <w:rFonts w:ascii="Inter" w:eastAsia="Inter" w:hAnsi="Inter" w:cs="Inter"/>
                <w:sz w:val="24"/>
                <w:szCs w:val="24"/>
              </w:rPr>
              <w:t xml:space="preserve"> Students analyze tax scenarios and complete tax forms in accordance with the tax laws and guidelines.</w:t>
            </w:r>
          </w:p>
          <w:p w14:paraId="19DD1B6B" w14:textId="77777777" w:rsidR="00C509E6" w:rsidRDefault="00C509E6">
            <w:pPr>
              <w:rPr>
                <w:rFonts w:ascii="Inter" w:eastAsia="Inter" w:hAnsi="Inter" w:cs="Inter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2718B59" w14:textId="77777777" w:rsidR="00C509E6" w:rsidRDefault="003B6668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1,2,3,4,5,6</w:t>
            </w:r>
          </w:p>
        </w:tc>
      </w:tr>
    </w:tbl>
    <w:p w14:paraId="1942AAC1" w14:textId="77777777" w:rsidR="00C509E6" w:rsidRDefault="00C509E6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</w:p>
    <w:p w14:paraId="2D9D7C57" w14:textId="77777777" w:rsidR="00C509E6" w:rsidRDefault="00C509E6">
      <w:pPr>
        <w:spacing w:line="240" w:lineRule="auto"/>
        <w:rPr>
          <w:rFonts w:ascii="Inter" w:eastAsia="Inter" w:hAnsi="Inter" w:cs="Inter"/>
          <w:sz w:val="20"/>
          <w:szCs w:val="20"/>
        </w:rPr>
      </w:pPr>
    </w:p>
    <w:p w14:paraId="0DB7E15D" w14:textId="77777777" w:rsidR="00C509E6" w:rsidRDefault="003B6668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t>FINAL COURSE GRADE</w:t>
      </w:r>
    </w:p>
    <w:p w14:paraId="624D5266" w14:textId="77777777" w:rsidR="00C509E6" w:rsidRDefault="003B6668">
      <w:pPr>
        <w:spacing w:line="240" w:lineRule="auto"/>
        <w:jc w:val="center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(Calculated using the following weighted average)</w:t>
      </w:r>
    </w:p>
    <w:p w14:paraId="4B5EF3F0" w14:textId="77777777" w:rsidR="00C509E6" w:rsidRDefault="00C509E6">
      <w:pPr>
        <w:spacing w:line="240" w:lineRule="auto"/>
        <w:rPr>
          <w:rFonts w:ascii="Inter" w:eastAsia="Inter" w:hAnsi="Inter" w:cs="Inter"/>
          <w:i/>
          <w:iCs/>
          <w:sz w:val="24"/>
          <w:szCs w:val="24"/>
        </w:rPr>
      </w:pPr>
    </w:p>
    <w:tbl>
      <w:tblPr>
        <w:tblStyle w:val="a1"/>
        <w:tblW w:w="949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05"/>
        <w:gridCol w:w="3390"/>
      </w:tblGrid>
      <w:tr w:rsidR="00C509E6" w14:paraId="2ADF3722" w14:textId="77777777">
        <w:trPr>
          <w:tblHeader/>
        </w:trPr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112B6" w14:textId="77777777" w:rsidR="00C509E6" w:rsidRDefault="003B6668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Evaluation Measure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77F65" w14:textId="77777777" w:rsidR="00C509E6" w:rsidRDefault="003B6668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Percentage of Final Grade</w:t>
            </w:r>
          </w:p>
        </w:tc>
      </w:tr>
      <w:tr w:rsidR="00C509E6" w14:paraId="6929C920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2ED57" w14:textId="77777777" w:rsidR="00C509E6" w:rsidRDefault="003B6668">
            <w:pPr>
              <w:spacing w:line="240" w:lineRule="auto"/>
              <w:ind w:left="540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0"/>
                <w:szCs w:val="20"/>
              </w:rPr>
              <w:t>Summative Assessments (60%)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80237" w14:textId="77777777" w:rsidR="00C509E6" w:rsidRDefault="00C509E6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C509E6" w14:paraId="596C0D2F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5C5F7" w14:textId="77777777" w:rsidR="00C509E6" w:rsidRDefault="003B6668">
            <w:pPr>
              <w:spacing w:line="240" w:lineRule="auto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 xml:space="preserve">        4 - 6 Exams (Equally weighted)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85970" w14:textId="77777777" w:rsidR="00C509E6" w:rsidRDefault="003B6668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40%</w:t>
            </w:r>
          </w:p>
        </w:tc>
      </w:tr>
      <w:tr w:rsidR="00C509E6" w14:paraId="2CCD7A29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2996B" w14:textId="77777777" w:rsidR="00C509E6" w:rsidRDefault="003B6668">
            <w:pPr>
              <w:spacing w:line="240" w:lineRule="auto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 xml:space="preserve">        Comprehensive Tax Project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47371" w14:textId="77777777" w:rsidR="00C509E6" w:rsidRDefault="003B6668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20%</w:t>
            </w:r>
          </w:p>
        </w:tc>
      </w:tr>
      <w:tr w:rsidR="00C509E6" w14:paraId="5B145040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45501" w14:textId="77777777" w:rsidR="00C509E6" w:rsidRDefault="003B6668">
            <w:pPr>
              <w:spacing w:line="240" w:lineRule="auto"/>
              <w:ind w:left="540"/>
              <w:rPr>
                <w:rFonts w:ascii="Inter" w:eastAsia="Inter" w:hAnsi="Inter" w:cs="Inter"/>
                <w:b/>
                <w:bCs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bCs/>
                <w:sz w:val="20"/>
                <w:szCs w:val="20"/>
              </w:rPr>
              <w:t>Formative Assessments (40%)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DE699" w14:textId="77777777" w:rsidR="00C509E6" w:rsidRDefault="00C509E6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C509E6" w14:paraId="1A0A84AB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78AD5" w14:textId="77777777" w:rsidR="00C509E6" w:rsidRDefault="003B6668">
            <w:pPr>
              <w:spacing w:line="240" w:lineRule="auto"/>
              <w:ind w:left="540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The course will contain various formative assessments including but not limited to:</w:t>
            </w:r>
          </w:p>
          <w:p w14:paraId="7A75D036" w14:textId="77777777" w:rsidR="00C509E6" w:rsidRDefault="003B6668">
            <w:pPr>
              <w:numPr>
                <w:ilvl w:val="0"/>
                <w:numId w:val="1"/>
              </w:numP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Assignments</w:t>
            </w:r>
          </w:p>
          <w:p w14:paraId="14C1A8B9" w14:textId="77777777" w:rsidR="00C509E6" w:rsidRDefault="003B6668">
            <w:pPr>
              <w:numPr>
                <w:ilvl w:val="0"/>
                <w:numId w:val="1"/>
              </w:numP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Activities</w:t>
            </w:r>
          </w:p>
          <w:p w14:paraId="6472737B" w14:textId="77777777" w:rsidR="00C509E6" w:rsidRDefault="003B6668">
            <w:pPr>
              <w:numPr>
                <w:ilvl w:val="0"/>
                <w:numId w:val="1"/>
              </w:numP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Quizzes</w:t>
            </w:r>
          </w:p>
          <w:p w14:paraId="15C53151" w14:textId="77777777" w:rsidR="00C509E6" w:rsidRDefault="003B6668">
            <w:pPr>
              <w:numPr>
                <w:ilvl w:val="0"/>
                <w:numId w:val="1"/>
              </w:numP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Problems</w:t>
            </w:r>
          </w:p>
          <w:p w14:paraId="4901BF06" w14:textId="77777777" w:rsidR="00C509E6" w:rsidRDefault="003B6668">
            <w:pPr>
              <w:numPr>
                <w:ilvl w:val="0"/>
                <w:numId w:val="1"/>
              </w:numP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Discussions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A37C6" w14:textId="77777777" w:rsidR="00C509E6" w:rsidRDefault="003B6668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40%</w:t>
            </w:r>
          </w:p>
        </w:tc>
      </w:tr>
      <w:tr w:rsidR="00C509E6" w14:paraId="16DAF1FF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05084" w14:textId="77777777" w:rsidR="00C509E6" w:rsidRDefault="003B6668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b/>
                <w:bCs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D9ADD" w14:textId="77777777" w:rsidR="00C509E6" w:rsidRDefault="003B6668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100%</w:t>
            </w:r>
          </w:p>
        </w:tc>
      </w:tr>
    </w:tbl>
    <w:p w14:paraId="688271B7" w14:textId="77777777" w:rsidR="00C509E6" w:rsidRDefault="00C509E6">
      <w:pPr>
        <w:spacing w:line="240" w:lineRule="auto"/>
        <w:rPr>
          <w:rFonts w:ascii="Inter" w:eastAsia="Inter" w:hAnsi="Inter" w:cs="Inter"/>
          <w:sz w:val="20"/>
          <w:szCs w:val="20"/>
        </w:rPr>
      </w:pPr>
    </w:p>
    <w:p w14:paraId="6F516E84" w14:textId="77777777" w:rsidR="00C509E6" w:rsidRDefault="00C509E6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p w14:paraId="2209B385" w14:textId="77777777" w:rsidR="00C509E6" w:rsidRDefault="00C509E6">
      <w:pPr>
        <w:spacing w:line="240" w:lineRule="auto"/>
        <w:rPr>
          <w:rFonts w:ascii="Inter" w:eastAsia="Inter" w:hAnsi="Inter" w:cs="Inter"/>
          <w:sz w:val="24"/>
          <w:szCs w:val="24"/>
        </w:rPr>
      </w:pPr>
    </w:p>
    <w:tbl>
      <w:tblPr>
        <w:tblStyle w:val="a2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5"/>
        <w:gridCol w:w="3420"/>
        <w:gridCol w:w="870"/>
        <w:gridCol w:w="1305"/>
      </w:tblGrid>
      <w:tr w:rsidR="00C509E6" w14:paraId="4D1E1AB1" w14:textId="77777777">
        <w:tc>
          <w:tcPr>
            <w:tcW w:w="37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38A8A4" w14:textId="77777777" w:rsidR="00C509E6" w:rsidRDefault="003B6668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Submitted by (Collegewide Lead):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85AD" w14:textId="77777777" w:rsidR="00C509E6" w:rsidRDefault="00C509E6">
            <w:pPr>
              <w:keepLines/>
              <w:ind w:right="-720" w:firstLine="720"/>
              <w:rPr>
                <w:rFonts w:ascii="Inter" w:eastAsia="Inter" w:hAnsi="Inter" w:cs="Inter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D71F7A" w14:textId="77777777" w:rsidR="00C509E6" w:rsidRDefault="003B6668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Date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7F29" w14:textId="77777777" w:rsidR="00C509E6" w:rsidRDefault="00C509E6">
            <w:pPr>
              <w:keepLines/>
              <w:ind w:right="-720"/>
              <w:rPr>
                <w:rFonts w:ascii="Inter" w:eastAsia="Inter" w:hAnsi="Inter" w:cs="Inter"/>
              </w:rPr>
            </w:pPr>
          </w:p>
        </w:tc>
      </w:tr>
      <w:tr w:rsidR="00C509E6" w14:paraId="77486E96" w14:textId="77777777"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 w14:paraId="16F2C721" w14:textId="77777777" w:rsidR="00C509E6" w:rsidRDefault="00C509E6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CDF3C2" w14:textId="77777777" w:rsidR="00C509E6" w:rsidRDefault="00C509E6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4A0D5136" w14:textId="77777777" w:rsidR="00C509E6" w:rsidRDefault="00C509E6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F168A5" w14:textId="77777777" w:rsidR="00C509E6" w:rsidRDefault="00C509E6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</w:tr>
      <w:tr w:rsidR="00C509E6" w14:paraId="30E6E8E5" w14:textId="77777777">
        <w:tc>
          <w:tcPr>
            <w:tcW w:w="7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75905" w14:textId="77777777" w:rsidR="00C509E6" w:rsidRDefault="003B6668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  <w:bookmarkStart w:id="0" w:name="kix.egs5151zqrkr" w:colFirst="0" w:colLast="0"/>
            <w:bookmarkEnd w:id="0"/>
            <w:r>
              <w:rPr>
                <w:rFonts w:ascii="Inter" w:eastAsia="Inter" w:hAnsi="Inter" w:cs="Inter"/>
                <w:b/>
                <w:bCs/>
              </w:rPr>
              <w:t>☐</w:t>
            </w:r>
            <w:r>
              <w:rPr>
                <w:rFonts w:ascii="Inter" w:eastAsia="Inter" w:hAnsi="Inter" w:cs="Inter"/>
                <w:b/>
                <w:bCs/>
              </w:rPr>
              <w:t xml:space="preserve"> Approved by counterparts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AED747" w14:textId="77777777" w:rsidR="00C509E6" w:rsidRDefault="003B6668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Date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9D0D" w14:textId="77777777" w:rsidR="00C509E6" w:rsidRDefault="00C509E6">
            <w:pPr>
              <w:keepLines/>
              <w:ind w:right="-720"/>
              <w:rPr>
                <w:rFonts w:ascii="Inter" w:eastAsia="Inter" w:hAnsi="Inter" w:cs="Inter"/>
              </w:rPr>
            </w:pPr>
          </w:p>
        </w:tc>
      </w:tr>
      <w:tr w:rsidR="00C509E6" w14:paraId="56DA98EB" w14:textId="77777777"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 w14:paraId="2581659F" w14:textId="77777777" w:rsidR="00C509E6" w:rsidRDefault="00C509E6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02442BA" w14:textId="77777777" w:rsidR="00C509E6" w:rsidRDefault="00C509E6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3A20BBBA" w14:textId="77777777" w:rsidR="00C509E6" w:rsidRDefault="00C509E6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4CEA69D" w14:textId="77777777" w:rsidR="00C509E6" w:rsidRDefault="00C509E6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</w:tr>
      <w:tr w:rsidR="00C509E6" w14:paraId="3B22B475" w14:textId="77777777">
        <w:tc>
          <w:tcPr>
            <w:tcW w:w="7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95EF1" w14:textId="08F081BA" w:rsidR="00C509E6" w:rsidRDefault="003B6668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  <w:bookmarkStart w:id="1" w:name="kix.oq6xwn5rwdz3" w:colFirst="0" w:colLast="0"/>
            <w:bookmarkEnd w:id="1"/>
            <w:r>
              <w:rPr>
                <w:rFonts w:ascii="Inter" w:eastAsia="Inter" w:hAnsi="Inter" w:cs="Inter"/>
                <w:b/>
                <w:bCs/>
              </w:rPr>
              <w:t>X</w:t>
            </w:r>
            <w:r>
              <w:rPr>
                <w:rFonts w:ascii="Inter" w:eastAsia="Inter" w:hAnsi="Inter" w:cs="Inter"/>
                <w:b/>
                <w:bCs/>
              </w:rPr>
              <w:t xml:space="preserve"> Reviewed by Curriculum Committee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D2C08C9" w14:textId="77777777" w:rsidR="00C509E6" w:rsidRDefault="003B6668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Date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DA91" w14:textId="6080D0B0" w:rsidR="00C509E6" w:rsidRDefault="003B6668">
            <w:pPr>
              <w:keepLines/>
              <w:ind w:right="-720"/>
              <w:rPr>
                <w:rFonts w:ascii="Inter" w:eastAsia="Inter" w:hAnsi="Inter" w:cs="Inter"/>
              </w:rPr>
            </w:pPr>
            <w:r>
              <w:rPr>
                <w:rFonts w:ascii="Inter" w:eastAsia="Inter" w:hAnsi="Inter" w:cs="Inter"/>
              </w:rPr>
              <w:t>1/28/26</w:t>
            </w:r>
          </w:p>
        </w:tc>
      </w:tr>
    </w:tbl>
    <w:p w14:paraId="3D71C6CB" w14:textId="77777777" w:rsidR="00C509E6" w:rsidRDefault="00C509E6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0E42EDD" w14:textId="77777777" w:rsidR="00C509E6" w:rsidRDefault="00C509E6"/>
    <w:sectPr w:rsidR="00C509E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charset w:val="00"/>
    <w:family w:val="auto"/>
    <w:pitch w:val="default"/>
    <w:embedRegular r:id="rId1" w:fontKey="{54B159A5-926E-4783-A95B-3C5ACC16DA04}"/>
    <w:embedBold r:id="rId2" w:fontKey="{2D9FFD54-0491-412E-9061-F070A5623D50}"/>
    <w:embedItalic r:id="rId3" w:fontKey="{A128DF95-C5F2-4B9D-ACA2-16471720C63C}"/>
    <w:embedBoldItalic r:id="rId4" w:fontKey="{4951D150-F8AE-419B-AB35-8F4CCD932E4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08122E6-DF62-4651-891E-3A37371F9B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3B761F8-9D6F-489A-97F1-A53A72F6D92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66590"/>
    <w:multiLevelType w:val="multilevel"/>
    <w:tmpl w:val="122800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E8317E"/>
    <w:multiLevelType w:val="multilevel"/>
    <w:tmpl w:val="D0E0CA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9E6"/>
    <w:rsid w:val="003B6668"/>
    <w:rsid w:val="00C5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EC5EA"/>
  <w15:docId w15:val="{43AB7A82-BC56-4646-AB32-3866CF81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Stallings</dc:creator>
  <cp:lastModifiedBy>Susan Stallings</cp:lastModifiedBy>
  <cp:revision>2</cp:revision>
  <dcterms:created xsi:type="dcterms:W3CDTF">2026-01-29T15:15:00Z</dcterms:created>
  <dcterms:modified xsi:type="dcterms:W3CDTF">2026-01-29T15:15:00Z</dcterms:modified>
</cp:coreProperties>
</file>