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0B" w:rsidRPr="00640748" w:rsidRDefault="00D6740B" w:rsidP="00D6740B">
      <w:pPr>
        <w:contextualSpacing/>
        <w:jc w:val="center"/>
        <w:rPr>
          <w:rFonts w:cs="Times New Roman"/>
          <w:b/>
          <w:szCs w:val="24"/>
        </w:rPr>
      </w:pPr>
      <w:r w:rsidRPr="00640748">
        <w:rPr>
          <w:noProof/>
        </w:rPr>
        <w:drawing>
          <wp:inline distT="0" distB="0" distL="0" distR="0">
            <wp:extent cx="22669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174750"/>
                    </a:xfrm>
                    <a:prstGeom prst="rect">
                      <a:avLst/>
                    </a:prstGeom>
                    <a:noFill/>
                    <a:ln>
                      <a:noFill/>
                    </a:ln>
                  </pic:spPr>
                </pic:pic>
              </a:graphicData>
            </a:graphic>
          </wp:inline>
        </w:drawing>
      </w:r>
    </w:p>
    <w:p w:rsidR="000C633E" w:rsidRPr="00640748" w:rsidRDefault="00D6740B" w:rsidP="000C633E">
      <w:pPr>
        <w:contextualSpacing/>
        <w:jc w:val="center"/>
        <w:rPr>
          <w:rFonts w:cs="Times New Roman"/>
          <w:b/>
          <w:sz w:val="28"/>
          <w:szCs w:val="28"/>
        </w:rPr>
      </w:pPr>
      <w:r w:rsidRPr="00640748">
        <w:rPr>
          <w:rFonts w:cs="Times New Roman"/>
          <w:b/>
          <w:sz w:val="28"/>
          <w:szCs w:val="28"/>
        </w:rPr>
        <w:t>Course Evaluation Measures Menu</w:t>
      </w:r>
      <w:r w:rsidR="000C633E" w:rsidRPr="00640748">
        <w:rPr>
          <w:rFonts w:cs="Times New Roman"/>
          <w:b/>
          <w:sz w:val="28"/>
          <w:szCs w:val="28"/>
        </w:rPr>
        <w:t xml:space="preserve"> </w:t>
      </w:r>
    </w:p>
    <w:p w:rsidR="00D6740B" w:rsidRPr="00640748" w:rsidRDefault="00D6740B" w:rsidP="00D6740B">
      <w:pPr>
        <w:contextualSpacing/>
        <w:rPr>
          <w:rFonts w:cs="Times New Roman"/>
          <w:b/>
          <w:szCs w:val="24"/>
        </w:rPr>
      </w:pPr>
    </w:p>
    <w:p w:rsidR="00D6740B" w:rsidRPr="00640748" w:rsidRDefault="00D6740B" w:rsidP="00D6740B">
      <w:pPr>
        <w:contextualSpacing/>
        <w:rPr>
          <w:rFonts w:cs="Times New Roman"/>
          <w:szCs w:val="24"/>
        </w:rPr>
      </w:pPr>
      <w:r w:rsidRPr="00640748">
        <w:rPr>
          <w:rFonts w:cs="Times New Roman"/>
          <w:b/>
          <w:szCs w:val="24"/>
        </w:rPr>
        <w:t xml:space="preserve">Course number:  </w:t>
      </w:r>
      <w:r w:rsidR="00BB514E" w:rsidRPr="00640748">
        <w:rPr>
          <w:rFonts w:cs="Times New Roman"/>
          <w:b/>
          <w:szCs w:val="24"/>
        </w:rPr>
        <w:t>AET 250</w:t>
      </w:r>
    </w:p>
    <w:p w:rsidR="00D6740B" w:rsidRPr="00640748" w:rsidRDefault="00D6740B" w:rsidP="00D6740B">
      <w:pPr>
        <w:contextualSpacing/>
        <w:rPr>
          <w:rFonts w:cs="Times New Roman"/>
          <w:szCs w:val="24"/>
        </w:rPr>
      </w:pPr>
      <w:r w:rsidRPr="00640748">
        <w:rPr>
          <w:rFonts w:cs="Times New Roman"/>
          <w:b/>
          <w:szCs w:val="24"/>
        </w:rPr>
        <w:t xml:space="preserve">Course title:  </w:t>
      </w:r>
      <w:r w:rsidR="000A363E" w:rsidRPr="00640748">
        <w:rPr>
          <w:rFonts w:cs="Times New Roman"/>
          <w:b/>
          <w:szCs w:val="24"/>
        </w:rPr>
        <w:t>Architectural Drafting/Design III</w:t>
      </w:r>
    </w:p>
    <w:p w:rsidR="00D6740B" w:rsidRPr="00640748" w:rsidRDefault="00D6740B" w:rsidP="00D6740B">
      <w:pPr>
        <w:contextualSpacing/>
        <w:rPr>
          <w:rFonts w:cs="Times New Roman"/>
          <w:b/>
          <w:szCs w:val="24"/>
        </w:rPr>
      </w:pPr>
      <w:r w:rsidRPr="00640748">
        <w:rPr>
          <w:rFonts w:cs="Times New Roman"/>
          <w:b/>
          <w:szCs w:val="24"/>
        </w:rPr>
        <w:t xml:space="preserve">Campus location(s):  </w:t>
      </w:r>
      <w:r w:rsidR="00705D94" w:rsidRPr="00640748">
        <w:rPr>
          <w:rFonts w:cs="Times New Roman"/>
          <w:b/>
          <w:szCs w:val="24"/>
        </w:rPr>
        <w:t>Georgetown, Dover, Stanton</w:t>
      </w:r>
    </w:p>
    <w:p w:rsidR="00E9704D" w:rsidRPr="00640748" w:rsidRDefault="00E9704D" w:rsidP="00D6740B">
      <w:pPr>
        <w:contextualSpacing/>
        <w:rPr>
          <w:rFonts w:cs="Times New Roman"/>
          <w:b/>
          <w:szCs w:val="24"/>
        </w:rPr>
      </w:pPr>
      <w:r w:rsidRPr="00640748">
        <w:rPr>
          <w:rFonts w:cs="Times New Roman"/>
          <w:b/>
          <w:szCs w:val="24"/>
        </w:rPr>
        <w:t>Effective Term: 2022-51</w:t>
      </w:r>
    </w:p>
    <w:p w:rsidR="00D6740B" w:rsidRPr="00640748" w:rsidRDefault="00D6740B" w:rsidP="00D6740B"/>
    <w:p w:rsidR="00D6740B" w:rsidRPr="00640748" w:rsidRDefault="00D6740B" w:rsidP="00D6740B">
      <w:pPr>
        <w:tabs>
          <w:tab w:val="left" w:pos="0"/>
          <w:tab w:val="left" w:pos="540"/>
          <w:tab w:val="left" w:pos="1080"/>
        </w:tabs>
        <w:rPr>
          <w:bCs/>
        </w:rPr>
      </w:pPr>
      <w:r w:rsidRPr="00640748">
        <w:rPr>
          <w:b/>
          <w:bCs/>
        </w:rPr>
        <w:t>Core Course Performance Objectives</w:t>
      </w:r>
      <w:r w:rsidR="00013BC0" w:rsidRPr="00640748">
        <w:rPr>
          <w:bCs/>
        </w:rPr>
        <w:t xml:space="preserve"> </w:t>
      </w:r>
    </w:p>
    <w:p w:rsidR="008976D8" w:rsidRPr="00640748" w:rsidRDefault="00013BC0" w:rsidP="008976D8">
      <w:pPr>
        <w:pStyle w:val="CCPO"/>
        <w:numPr>
          <w:ilvl w:val="0"/>
          <w:numId w:val="14"/>
        </w:numPr>
      </w:pPr>
      <w:r w:rsidRPr="00640748">
        <w:rPr>
          <w:spacing w:val="1"/>
        </w:rPr>
        <w:t>P</w:t>
      </w:r>
      <w:r w:rsidRPr="00640748">
        <w:rPr>
          <w:spacing w:val="-1"/>
        </w:rPr>
        <w:t>r</w:t>
      </w:r>
      <w:r w:rsidRPr="00640748">
        <w:rPr>
          <w:spacing w:val="-3"/>
        </w:rPr>
        <w:t>e</w:t>
      </w:r>
      <w:r w:rsidRPr="00640748">
        <w:t>p</w:t>
      </w:r>
      <w:r w:rsidRPr="00640748">
        <w:rPr>
          <w:spacing w:val="-1"/>
        </w:rPr>
        <w:t>a</w:t>
      </w:r>
      <w:r w:rsidRPr="00640748">
        <w:rPr>
          <w:spacing w:val="2"/>
        </w:rPr>
        <w:t>r</w:t>
      </w:r>
      <w:r w:rsidRPr="00640748">
        <w:t>e</w:t>
      </w:r>
      <w:r w:rsidRPr="00640748">
        <w:rPr>
          <w:spacing w:val="-3"/>
        </w:rPr>
        <w:t xml:space="preserve"> </w:t>
      </w:r>
      <w:r w:rsidRPr="00640748">
        <w:rPr>
          <w:spacing w:val="2"/>
        </w:rPr>
        <w:t>d</w:t>
      </w:r>
      <w:r w:rsidRPr="00640748">
        <w:rPr>
          <w:spacing w:val="-1"/>
        </w:rPr>
        <w:t>e</w:t>
      </w:r>
      <w:r w:rsidRPr="00640748">
        <w:t xml:space="preserve">tailed </w:t>
      </w:r>
      <w:r w:rsidRPr="00640748">
        <w:rPr>
          <w:spacing w:val="1"/>
        </w:rPr>
        <w:t>a</w:t>
      </w:r>
      <w:r w:rsidRPr="00640748">
        <w:rPr>
          <w:spacing w:val="-1"/>
        </w:rPr>
        <w:t>r</w:t>
      </w:r>
      <w:r w:rsidRPr="00640748">
        <w:rPr>
          <w:spacing w:val="-3"/>
        </w:rPr>
        <w:t>c</w:t>
      </w:r>
      <w:r w:rsidRPr="00640748">
        <w:t>h</w:t>
      </w:r>
      <w:r w:rsidRPr="00640748">
        <w:rPr>
          <w:spacing w:val="1"/>
        </w:rPr>
        <w:t>i</w:t>
      </w:r>
      <w:r w:rsidRPr="00640748">
        <w:t>t</w:t>
      </w:r>
      <w:r w:rsidRPr="00640748">
        <w:rPr>
          <w:spacing w:val="-1"/>
        </w:rPr>
        <w:t>ec</w:t>
      </w:r>
      <w:r w:rsidRPr="00640748">
        <w:rPr>
          <w:spacing w:val="5"/>
        </w:rPr>
        <w:t>t</w:t>
      </w:r>
      <w:r w:rsidRPr="00640748">
        <w:t>u</w:t>
      </w:r>
      <w:r w:rsidRPr="00640748">
        <w:rPr>
          <w:spacing w:val="-1"/>
        </w:rPr>
        <w:t>ra</w:t>
      </w:r>
      <w:r w:rsidRPr="00640748">
        <w:t>l dr</w:t>
      </w:r>
      <w:r w:rsidRPr="00640748">
        <w:rPr>
          <w:spacing w:val="-1"/>
        </w:rPr>
        <w:t>a</w:t>
      </w:r>
      <w:r w:rsidRPr="00640748">
        <w:t>wi</w:t>
      </w:r>
      <w:r w:rsidRPr="00640748">
        <w:rPr>
          <w:spacing w:val="2"/>
        </w:rPr>
        <w:t>n</w:t>
      </w:r>
      <w:r w:rsidRPr="00640748">
        <w:rPr>
          <w:spacing w:val="-5"/>
        </w:rPr>
        <w:t>g</w:t>
      </w:r>
      <w:r w:rsidRPr="00640748">
        <w:t>s</w:t>
      </w:r>
      <w:r w:rsidRPr="00640748">
        <w:rPr>
          <w:spacing w:val="3"/>
        </w:rPr>
        <w:t xml:space="preserve"> </w:t>
      </w:r>
      <w:r w:rsidRPr="00640748">
        <w:rPr>
          <w:spacing w:val="-1"/>
        </w:rPr>
        <w:t>a</w:t>
      </w:r>
      <w:r w:rsidRPr="00640748">
        <w:t>nd suppo</w:t>
      </w:r>
      <w:r w:rsidRPr="00640748">
        <w:rPr>
          <w:spacing w:val="4"/>
        </w:rPr>
        <w:t>r</w:t>
      </w:r>
      <w:r w:rsidRPr="00640748">
        <w:t>ting</w:t>
      </w:r>
      <w:r w:rsidRPr="00640748">
        <w:rPr>
          <w:spacing w:val="-5"/>
        </w:rPr>
        <w:t xml:space="preserve"> </w:t>
      </w:r>
      <w:r w:rsidRPr="00640748">
        <w:t>mat</w:t>
      </w:r>
      <w:r w:rsidRPr="00640748">
        <w:rPr>
          <w:spacing w:val="-1"/>
        </w:rPr>
        <w:t>er</w:t>
      </w:r>
      <w:r w:rsidRPr="00640748">
        <w:t>i</w:t>
      </w:r>
      <w:r w:rsidRPr="00640748">
        <w:rPr>
          <w:spacing w:val="-1"/>
        </w:rPr>
        <w:t>a</w:t>
      </w:r>
      <w:r w:rsidRPr="00640748">
        <w:t>ls f</w:t>
      </w:r>
      <w:r w:rsidRPr="00640748">
        <w:rPr>
          <w:spacing w:val="2"/>
        </w:rPr>
        <w:t>o</w:t>
      </w:r>
      <w:r w:rsidRPr="00640748">
        <w:t>r</w:t>
      </w:r>
      <w:r w:rsidRPr="00640748">
        <w:rPr>
          <w:spacing w:val="2"/>
        </w:rPr>
        <w:t xml:space="preserve"> </w:t>
      </w:r>
      <w:r w:rsidRPr="00640748">
        <w:rPr>
          <w:spacing w:val="-3"/>
        </w:rPr>
        <w:t>c</w:t>
      </w:r>
      <w:r w:rsidRPr="00640748">
        <w:t>om</w:t>
      </w:r>
      <w:r w:rsidRPr="00640748">
        <w:rPr>
          <w:spacing w:val="3"/>
        </w:rPr>
        <w:t>m</w:t>
      </w:r>
      <w:r w:rsidRPr="00640748">
        <w:rPr>
          <w:spacing w:val="1"/>
        </w:rPr>
        <w:t>e</w:t>
      </w:r>
      <w:r w:rsidRPr="00640748">
        <w:rPr>
          <w:spacing w:val="-1"/>
        </w:rPr>
        <w:t>r</w:t>
      </w:r>
      <w:r w:rsidRPr="00640748">
        <w:rPr>
          <w:spacing w:val="-3"/>
        </w:rPr>
        <w:t>c</w:t>
      </w:r>
      <w:r w:rsidRPr="00640748">
        <w:t xml:space="preserve">ial </w:t>
      </w:r>
      <w:r w:rsidRPr="00640748">
        <w:rPr>
          <w:spacing w:val="1"/>
        </w:rPr>
        <w:t>d</w:t>
      </w:r>
      <w:r w:rsidRPr="00640748">
        <w:rPr>
          <w:spacing w:val="-1"/>
        </w:rPr>
        <w:t>e</w:t>
      </w:r>
      <w:r w:rsidRPr="00640748">
        <w:t>s</w:t>
      </w:r>
      <w:r w:rsidRPr="00640748">
        <w:rPr>
          <w:spacing w:val="5"/>
        </w:rPr>
        <w:t>i</w:t>
      </w:r>
      <w:r w:rsidRPr="00640748">
        <w:rPr>
          <w:spacing w:val="-5"/>
        </w:rPr>
        <w:t>g</w:t>
      </w:r>
      <w:r w:rsidRPr="00640748">
        <w:t xml:space="preserve">n </w:t>
      </w:r>
      <w:r w:rsidRPr="00640748">
        <w:rPr>
          <w:spacing w:val="-1"/>
        </w:rPr>
        <w:t>a</w:t>
      </w:r>
      <w:r w:rsidRPr="00640748">
        <w:t xml:space="preserve">nd </w:t>
      </w:r>
      <w:r w:rsidRPr="00640748">
        <w:rPr>
          <w:spacing w:val="-1"/>
        </w:rPr>
        <w:t>c</w:t>
      </w:r>
      <w:r w:rsidRPr="00640748">
        <w:t>onstru</w:t>
      </w:r>
      <w:r w:rsidRPr="00640748">
        <w:rPr>
          <w:spacing w:val="-3"/>
        </w:rPr>
        <w:t>c</w:t>
      </w:r>
      <w:r w:rsidRPr="00640748">
        <w:t xml:space="preserve">tion. </w:t>
      </w:r>
      <w:r w:rsidR="008976D8" w:rsidRPr="00640748">
        <w:t>(CCC 2, 5, 6;</w:t>
      </w:r>
      <w:r w:rsidR="008976D8" w:rsidRPr="00640748">
        <w:rPr>
          <w:spacing w:val="4"/>
        </w:rPr>
        <w:t xml:space="preserve"> </w:t>
      </w:r>
      <w:r w:rsidR="008976D8" w:rsidRPr="00640748">
        <w:rPr>
          <w:spacing w:val="1"/>
        </w:rPr>
        <w:t xml:space="preserve">PGC </w:t>
      </w:r>
      <w:r w:rsidR="008976D8" w:rsidRPr="00640748">
        <w:t>3, 5, 6)</w:t>
      </w:r>
    </w:p>
    <w:p w:rsidR="00013BC0" w:rsidRPr="00640748" w:rsidRDefault="00013BC0" w:rsidP="008976D8">
      <w:pPr>
        <w:pStyle w:val="CCPO"/>
        <w:numPr>
          <w:ilvl w:val="0"/>
          <w:numId w:val="14"/>
        </w:numPr>
      </w:pPr>
      <w:r w:rsidRPr="00640748">
        <w:t>Use</w:t>
      </w:r>
      <w:r w:rsidRPr="00640748">
        <w:rPr>
          <w:spacing w:val="-1"/>
        </w:rPr>
        <w:t xml:space="preserve"> </w:t>
      </w:r>
      <w:r w:rsidRPr="00640748">
        <w:t>surv</w:t>
      </w:r>
      <w:r w:rsidRPr="00640748">
        <w:rPr>
          <w:spacing w:val="6"/>
        </w:rPr>
        <w:t>e</w:t>
      </w:r>
      <w:r w:rsidRPr="00640748">
        <w:rPr>
          <w:spacing w:val="-10"/>
        </w:rPr>
        <w:t>y</w:t>
      </w:r>
      <w:r w:rsidRPr="00640748">
        <w:t>i</w:t>
      </w:r>
      <w:r w:rsidRPr="00640748">
        <w:rPr>
          <w:spacing w:val="5"/>
        </w:rPr>
        <w:t>n</w:t>
      </w:r>
      <w:r w:rsidRPr="00640748">
        <w:t>g</w:t>
      </w:r>
      <w:r w:rsidRPr="00640748">
        <w:rPr>
          <w:spacing w:val="-5"/>
        </w:rPr>
        <w:t xml:space="preserve"> </w:t>
      </w:r>
      <w:r w:rsidRPr="00640748">
        <w:rPr>
          <w:spacing w:val="-1"/>
        </w:rPr>
        <w:t>e</w:t>
      </w:r>
      <w:r w:rsidRPr="00640748">
        <w:t>quip</w:t>
      </w:r>
      <w:r w:rsidRPr="00640748">
        <w:rPr>
          <w:spacing w:val="1"/>
        </w:rPr>
        <w:t>m</w:t>
      </w:r>
      <w:r w:rsidRPr="00640748">
        <w:rPr>
          <w:spacing w:val="-1"/>
        </w:rPr>
        <w:t>e</w:t>
      </w:r>
      <w:r w:rsidRPr="00640748">
        <w:t>nt</w:t>
      </w:r>
      <w:r w:rsidRPr="00640748">
        <w:rPr>
          <w:spacing w:val="5"/>
        </w:rPr>
        <w:t xml:space="preserve"> </w:t>
      </w:r>
      <w:r w:rsidRPr="00640748">
        <w:t xml:space="preserve">to </w:t>
      </w:r>
      <w:r w:rsidRPr="00640748">
        <w:rPr>
          <w:spacing w:val="-5"/>
        </w:rPr>
        <w:t>g</w:t>
      </w:r>
      <w:r w:rsidRPr="00640748">
        <w:rPr>
          <w:spacing w:val="-1"/>
        </w:rPr>
        <w:t>a</w:t>
      </w:r>
      <w:r w:rsidRPr="00640748">
        <w:t>th</w:t>
      </w:r>
      <w:r w:rsidRPr="00640748">
        <w:rPr>
          <w:spacing w:val="1"/>
        </w:rPr>
        <w:t>e</w:t>
      </w:r>
      <w:r w:rsidRPr="00640748">
        <w:t>r</w:t>
      </w:r>
      <w:r w:rsidRPr="00640748">
        <w:rPr>
          <w:spacing w:val="2"/>
        </w:rPr>
        <w:t xml:space="preserve"> </w:t>
      </w:r>
      <w:r w:rsidRPr="00640748">
        <w:t>si</w:t>
      </w:r>
      <w:r w:rsidRPr="00640748">
        <w:rPr>
          <w:spacing w:val="1"/>
        </w:rPr>
        <w:t>t</w:t>
      </w:r>
      <w:r w:rsidRPr="00640748">
        <w:t>e</w:t>
      </w:r>
      <w:r w:rsidRPr="00640748">
        <w:rPr>
          <w:spacing w:val="-1"/>
        </w:rPr>
        <w:t xml:space="preserve"> </w:t>
      </w:r>
      <w:r w:rsidRPr="00640748">
        <w:t>i</w:t>
      </w:r>
      <w:r w:rsidRPr="00640748">
        <w:rPr>
          <w:spacing w:val="1"/>
        </w:rPr>
        <w:t>n</w:t>
      </w:r>
      <w:r w:rsidRPr="00640748">
        <w:rPr>
          <w:spacing w:val="-1"/>
        </w:rPr>
        <w:t>f</w:t>
      </w:r>
      <w:r w:rsidRPr="00640748">
        <w:t>o</w:t>
      </w:r>
      <w:r w:rsidRPr="00640748">
        <w:rPr>
          <w:spacing w:val="-1"/>
        </w:rPr>
        <w:t>r</w:t>
      </w:r>
      <w:r w:rsidRPr="00640748">
        <w:t>mati</w:t>
      </w:r>
      <w:r w:rsidRPr="00640748">
        <w:rPr>
          <w:spacing w:val="2"/>
        </w:rPr>
        <w:t>o</w:t>
      </w:r>
      <w:r w:rsidRPr="00640748">
        <w:t xml:space="preserve">n. </w:t>
      </w:r>
      <w:r w:rsidR="008976D8" w:rsidRPr="00640748">
        <w:t>(CCC 1, 2, 3, 4, 5, 6;</w:t>
      </w:r>
      <w:r w:rsidR="008976D8" w:rsidRPr="00640748">
        <w:rPr>
          <w:spacing w:val="-4"/>
        </w:rPr>
        <w:t xml:space="preserve"> </w:t>
      </w:r>
      <w:r w:rsidR="008976D8" w:rsidRPr="00640748">
        <w:rPr>
          <w:spacing w:val="1"/>
        </w:rPr>
        <w:t>PGC</w:t>
      </w:r>
      <w:r w:rsidR="008976D8" w:rsidRPr="00640748">
        <w:t xml:space="preserve"> 5, 6)</w:t>
      </w:r>
    </w:p>
    <w:p w:rsidR="00013BC0" w:rsidRPr="00640748" w:rsidRDefault="00013BC0" w:rsidP="00013BC0">
      <w:pPr>
        <w:pStyle w:val="CCPO"/>
        <w:numPr>
          <w:ilvl w:val="0"/>
          <w:numId w:val="14"/>
        </w:numPr>
      </w:pPr>
      <w:r w:rsidRPr="00640748">
        <w:t>D</w:t>
      </w:r>
      <w:r w:rsidRPr="00640748">
        <w:rPr>
          <w:spacing w:val="-1"/>
        </w:rPr>
        <w:t>e</w:t>
      </w:r>
      <w:r w:rsidRPr="00640748">
        <w:t>v</w:t>
      </w:r>
      <w:r w:rsidRPr="00640748">
        <w:rPr>
          <w:spacing w:val="-1"/>
        </w:rPr>
        <w:t>e</w:t>
      </w:r>
      <w:r w:rsidRPr="00640748">
        <w:t>lop a site</w:t>
      </w:r>
      <w:r w:rsidRPr="00640748">
        <w:rPr>
          <w:spacing w:val="-1"/>
        </w:rPr>
        <w:t xml:space="preserve"> </w:t>
      </w:r>
      <w:r w:rsidRPr="00640748">
        <w:t>plan.</w:t>
      </w:r>
      <w:r w:rsidRPr="00640748">
        <w:rPr>
          <w:spacing w:val="2"/>
        </w:rPr>
        <w:t xml:space="preserve"> </w:t>
      </w:r>
      <w:r w:rsidR="008976D8" w:rsidRPr="00640748">
        <w:t>(CCC</w:t>
      </w:r>
      <w:r w:rsidR="008976D8" w:rsidRPr="00640748">
        <w:rPr>
          <w:spacing w:val="3"/>
        </w:rPr>
        <w:t xml:space="preserve"> </w:t>
      </w:r>
      <w:r w:rsidR="008976D8" w:rsidRPr="00640748">
        <w:t xml:space="preserve">2, 4, 5, 6; </w:t>
      </w:r>
      <w:r w:rsidR="008976D8" w:rsidRPr="00640748">
        <w:rPr>
          <w:spacing w:val="1"/>
        </w:rPr>
        <w:t>PGC</w:t>
      </w:r>
      <w:r w:rsidR="008976D8" w:rsidRPr="00640748">
        <w:t xml:space="preserve"> 1, 3, 5, 6)</w:t>
      </w:r>
    </w:p>
    <w:p w:rsidR="00013BC0" w:rsidRPr="00640748" w:rsidRDefault="0000736C" w:rsidP="00013BC0">
      <w:pPr>
        <w:pStyle w:val="CCPO"/>
        <w:numPr>
          <w:ilvl w:val="0"/>
          <w:numId w:val="14"/>
        </w:numPr>
      </w:pPr>
      <w:r w:rsidRPr="00640748">
        <w:t>Evaluate</w:t>
      </w:r>
      <w:r w:rsidRPr="00640748">
        <w:rPr>
          <w:spacing w:val="-1"/>
        </w:rPr>
        <w:t xml:space="preserve"> </w:t>
      </w:r>
      <w:r w:rsidR="00013BC0" w:rsidRPr="00640748">
        <w:rPr>
          <w:spacing w:val="-1"/>
        </w:rPr>
        <w:t>a</w:t>
      </w:r>
      <w:r w:rsidR="00013BC0" w:rsidRPr="00640748">
        <w:t>nd di</w:t>
      </w:r>
      <w:r w:rsidR="00013BC0" w:rsidRPr="00640748">
        <w:rPr>
          <w:spacing w:val="1"/>
        </w:rPr>
        <w:t>s</w:t>
      </w:r>
      <w:r w:rsidR="00013BC0" w:rsidRPr="00640748">
        <w:rPr>
          <w:spacing w:val="-1"/>
        </w:rPr>
        <w:t>c</w:t>
      </w:r>
      <w:r w:rsidR="00013BC0" w:rsidRPr="00640748">
        <w:t>uss b</w:t>
      </w:r>
      <w:r w:rsidR="00013BC0" w:rsidRPr="00640748">
        <w:rPr>
          <w:spacing w:val="1"/>
        </w:rPr>
        <w:t>u</w:t>
      </w:r>
      <w:r w:rsidR="00013BC0" w:rsidRPr="00640748">
        <w:t>il</w:t>
      </w:r>
      <w:r w:rsidR="00013BC0" w:rsidRPr="00640748">
        <w:rPr>
          <w:spacing w:val="-2"/>
        </w:rPr>
        <w:t>d</w:t>
      </w:r>
      <w:r w:rsidR="00013BC0" w:rsidRPr="00640748">
        <w:t>ing</w:t>
      </w:r>
      <w:r w:rsidR="00013BC0" w:rsidRPr="00640748">
        <w:rPr>
          <w:spacing w:val="-5"/>
        </w:rPr>
        <w:t xml:space="preserve"> </w:t>
      </w:r>
      <w:r w:rsidR="00013BC0" w:rsidRPr="00640748">
        <w:rPr>
          <w:spacing w:val="-1"/>
        </w:rPr>
        <w:t>c</w:t>
      </w:r>
      <w:r w:rsidR="00013BC0" w:rsidRPr="00640748">
        <w:t>o</w:t>
      </w:r>
      <w:r w:rsidR="00013BC0" w:rsidRPr="00640748">
        <w:rPr>
          <w:spacing w:val="2"/>
        </w:rPr>
        <w:t>d</w:t>
      </w:r>
      <w:r w:rsidR="00013BC0" w:rsidRPr="00640748">
        <w:rPr>
          <w:spacing w:val="-1"/>
        </w:rPr>
        <w:t>e</w:t>
      </w:r>
      <w:r w:rsidR="00013BC0" w:rsidRPr="00640748">
        <w:t>s a</w:t>
      </w:r>
      <w:r w:rsidR="00013BC0" w:rsidRPr="00640748">
        <w:rPr>
          <w:spacing w:val="-1"/>
        </w:rPr>
        <w:t>p</w:t>
      </w:r>
      <w:r w:rsidR="00013BC0" w:rsidRPr="00640748">
        <w:t>pli</w:t>
      </w:r>
      <w:r w:rsidR="00013BC0" w:rsidRPr="00640748">
        <w:rPr>
          <w:spacing w:val="-1"/>
        </w:rPr>
        <w:t>ca</w:t>
      </w:r>
      <w:r w:rsidR="00013BC0" w:rsidRPr="00640748">
        <w:t>ble to</w:t>
      </w:r>
      <w:r w:rsidR="00013BC0" w:rsidRPr="00640748">
        <w:rPr>
          <w:spacing w:val="5"/>
        </w:rPr>
        <w:t xml:space="preserve"> </w:t>
      </w:r>
      <w:r w:rsidR="00013BC0" w:rsidRPr="00640748">
        <w:rPr>
          <w:spacing w:val="1"/>
        </w:rPr>
        <w:t>c</w:t>
      </w:r>
      <w:r w:rsidR="00013BC0" w:rsidRPr="00640748">
        <w:t>o</w:t>
      </w:r>
      <w:r w:rsidR="00013BC0" w:rsidRPr="00640748">
        <w:rPr>
          <w:spacing w:val="1"/>
        </w:rPr>
        <w:t>m</w:t>
      </w:r>
      <w:r w:rsidR="00013BC0" w:rsidRPr="00640748">
        <w:t>m</w:t>
      </w:r>
      <w:r w:rsidR="00013BC0" w:rsidRPr="00640748">
        <w:rPr>
          <w:spacing w:val="-1"/>
        </w:rPr>
        <w:t>er</w:t>
      </w:r>
      <w:r w:rsidR="00013BC0" w:rsidRPr="00640748">
        <w:rPr>
          <w:spacing w:val="-3"/>
        </w:rPr>
        <w:t>c</w:t>
      </w:r>
      <w:r w:rsidR="00013BC0" w:rsidRPr="00640748">
        <w:t>ial d</w:t>
      </w:r>
      <w:r w:rsidR="00013BC0" w:rsidRPr="00640748">
        <w:rPr>
          <w:spacing w:val="-1"/>
        </w:rPr>
        <w:t>e</w:t>
      </w:r>
      <w:r w:rsidR="00013BC0" w:rsidRPr="00640748">
        <w:t>s</w:t>
      </w:r>
      <w:r w:rsidR="00013BC0" w:rsidRPr="00640748">
        <w:rPr>
          <w:spacing w:val="5"/>
        </w:rPr>
        <w:t>i</w:t>
      </w:r>
      <w:r w:rsidR="00013BC0" w:rsidRPr="00640748">
        <w:rPr>
          <w:spacing w:val="-5"/>
        </w:rPr>
        <w:t>g</w:t>
      </w:r>
      <w:r w:rsidR="00013BC0" w:rsidRPr="00640748">
        <w:t xml:space="preserve">n. </w:t>
      </w:r>
      <w:r w:rsidR="008976D8" w:rsidRPr="00640748">
        <w:t xml:space="preserve">(CCC 1, 2, 4, 5, 6; </w:t>
      </w:r>
      <w:r w:rsidR="008976D8" w:rsidRPr="00640748">
        <w:rPr>
          <w:spacing w:val="1"/>
        </w:rPr>
        <w:t xml:space="preserve">PGC </w:t>
      </w:r>
      <w:r w:rsidR="008976D8" w:rsidRPr="00640748">
        <w:t>3, 4, 6)</w:t>
      </w:r>
    </w:p>
    <w:p w:rsidR="00013BC0" w:rsidRPr="00640748" w:rsidRDefault="00013BC0" w:rsidP="008976D8">
      <w:pPr>
        <w:pStyle w:val="CCPO"/>
        <w:numPr>
          <w:ilvl w:val="0"/>
          <w:numId w:val="14"/>
        </w:numPr>
      </w:pPr>
      <w:r w:rsidRPr="00640748">
        <w:t>Use</w:t>
      </w:r>
      <w:r w:rsidRPr="00640748">
        <w:rPr>
          <w:spacing w:val="-1"/>
        </w:rPr>
        <w:t xml:space="preserve"> </w:t>
      </w:r>
      <w:r w:rsidRPr="00640748">
        <w:t>building</w:t>
      </w:r>
      <w:r w:rsidRPr="00640748">
        <w:rPr>
          <w:spacing w:val="-4"/>
        </w:rPr>
        <w:t xml:space="preserve"> </w:t>
      </w:r>
      <w:r w:rsidRPr="00640748">
        <w:t>d</w:t>
      </w:r>
      <w:r w:rsidRPr="00640748">
        <w:rPr>
          <w:spacing w:val="-1"/>
        </w:rPr>
        <w:t>e</w:t>
      </w:r>
      <w:r w:rsidRPr="00640748">
        <w:t>s</w:t>
      </w:r>
      <w:r w:rsidRPr="00640748">
        <w:rPr>
          <w:spacing w:val="5"/>
        </w:rPr>
        <w:t>i</w:t>
      </w:r>
      <w:r w:rsidRPr="00640748">
        <w:rPr>
          <w:spacing w:val="-5"/>
        </w:rPr>
        <w:t>g</w:t>
      </w:r>
      <w:r w:rsidRPr="00640748">
        <w:t>n s</w:t>
      </w:r>
      <w:r w:rsidRPr="00640748">
        <w:rPr>
          <w:spacing w:val="1"/>
        </w:rPr>
        <w:t>t</w:t>
      </w:r>
      <w:r w:rsidRPr="00640748">
        <w:rPr>
          <w:spacing w:val="-1"/>
        </w:rPr>
        <w:t>a</w:t>
      </w:r>
      <w:r w:rsidRPr="00640748">
        <w:rPr>
          <w:spacing w:val="5"/>
        </w:rPr>
        <w:t>n</w:t>
      </w:r>
      <w:r w:rsidRPr="00640748">
        <w:t>d</w:t>
      </w:r>
      <w:r w:rsidRPr="00640748">
        <w:rPr>
          <w:spacing w:val="-1"/>
        </w:rPr>
        <w:t>a</w:t>
      </w:r>
      <w:r w:rsidRPr="00640748">
        <w:t xml:space="preserve">rds </w:t>
      </w:r>
      <w:r w:rsidRPr="00640748">
        <w:rPr>
          <w:spacing w:val="-1"/>
        </w:rPr>
        <w:t>a</w:t>
      </w:r>
      <w:r w:rsidRPr="00640748">
        <w:t>nd t</w:t>
      </w:r>
      <w:r w:rsidRPr="00640748">
        <w:rPr>
          <w:spacing w:val="1"/>
        </w:rPr>
        <w:t>e</w:t>
      </w:r>
      <w:r w:rsidRPr="00640748">
        <w:rPr>
          <w:spacing w:val="-1"/>
        </w:rPr>
        <w:t>c</w:t>
      </w:r>
      <w:r w:rsidRPr="00640748">
        <w:t xml:space="preserve">hniques. </w:t>
      </w:r>
      <w:r w:rsidR="008976D8" w:rsidRPr="00640748">
        <w:rPr>
          <w:spacing w:val="-1"/>
        </w:rPr>
        <w:t>(</w:t>
      </w:r>
      <w:r w:rsidR="008976D8" w:rsidRPr="00640748">
        <w:rPr>
          <w:spacing w:val="6"/>
        </w:rPr>
        <w:t>CCC</w:t>
      </w:r>
      <w:r w:rsidR="008976D8" w:rsidRPr="00640748">
        <w:t xml:space="preserve"> 1, 2, 4, 5, 6;</w:t>
      </w:r>
      <w:r w:rsidR="008976D8" w:rsidRPr="00640748">
        <w:rPr>
          <w:spacing w:val="1"/>
        </w:rPr>
        <w:t xml:space="preserve"> PGC</w:t>
      </w:r>
      <w:r w:rsidR="008976D8" w:rsidRPr="00640748">
        <w:rPr>
          <w:spacing w:val="-4"/>
        </w:rPr>
        <w:t xml:space="preserve"> </w:t>
      </w:r>
      <w:r w:rsidR="008976D8" w:rsidRPr="00640748">
        <w:t>3, 5, 6)</w:t>
      </w:r>
    </w:p>
    <w:p w:rsidR="00013BC0" w:rsidRPr="00640748" w:rsidRDefault="00013BC0" w:rsidP="00013BC0">
      <w:pPr>
        <w:pStyle w:val="CCPO"/>
        <w:numPr>
          <w:ilvl w:val="0"/>
          <w:numId w:val="14"/>
        </w:numPr>
      </w:pPr>
      <w:r w:rsidRPr="00640748">
        <w:rPr>
          <w:spacing w:val="-6"/>
        </w:rPr>
        <w:t>I</w:t>
      </w:r>
      <w:r w:rsidRPr="00640748">
        <w:t>nt</w:t>
      </w:r>
      <w:r w:rsidRPr="00640748">
        <w:rPr>
          <w:spacing w:val="4"/>
        </w:rPr>
        <w:t>e</w:t>
      </w:r>
      <w:r w:rsidRPr="00640748">
        <w:rPr>
          <w:spacing w:val="-2"/>
        </w:rPr>
        <w:t>g</w:t>
      </w:r>
      <w:r w:rsidRPr="00640748">
        <w:rPr>
          <w:spacing w:val="-1"/>
        </w:rPr>
        <w:t>ra</w:t>
      </w:r>
      <w:r w:rsidRPr="00640748">
        <w:t>te</w:t>
      </w:r>
      <w:r w:rsidRPr="00640748">
        <w:rPr>
          <w:spacing w:val="1"/>
        </w:rPr>
        <w:t xml:space="preserve"> </w:t>
      </w:r>
      <w:r w:rsidRPr="00640748">
        <w:rPr>
          <w:spacing w:val="-1"/>
        </w:rPr>
        <w:t>c</w:t>
      </w:r>
      <w:r w:rsidRPr="00640748">
        <w:t>onstru</w:t>
      </w:r>
      <w:r w:rsidRPr="00640748">
        <w:rPr>
          <w:spacing w:val="-3"/>
        </w:rPr>
        <w:t>c</w:t>
      </w:r>
      <w:r w:rsidRPr="00640748">
        <w:t xml:space="preserve">tion </w:t>
      </w:r>
      <w:r w:rsidRPr="00640748">
        <w:rPr>
          <w:spacing w:val="1"/>
        </w:rPr>
        <w:t>m</w:t>
      </w:r>
      <w:r w:rsidRPr="00640748">
        <w:rPr>
          <w:spacing w:val="4"/>
        </w:rPr>
        <w:t>a</w:t>
      </w:r>
      <w:r w:rsidRPr="00640748">
        <w:t>t</w:t>
      </w:r>
      <w:r w:rsidRPr="00640748">
        <w:rPr>
          <w:spacing w:val="-1"/>
        </w:rPr>
        <w:t>er</w:t>
      </w:r>
      <w:r w:rsidRPr="00640748">
        <w:t xml:space="preserve">ials </w:t>
      </w:r>
      <w:r w:rsidRPr="00640748">
        <w:rPr>
          <w:spacing w:val="-1"/>
        </w:rPr>
        <w:t>a</w:t>
      </w:r>
      <w:r w:rsidRPr="00640748">
        <w:t>nd methods</w:t>
      </w:r>
      <w:r w:rsidRPr="00640748">
        <w:rPr>
          <w:spacing w:val="3"/>
        </w:rPr>
        <w:t xml:space="preserve"> </w:t>
      </w:r>
      <w:r w:rsidRPr="00640748">
        <w:t>into</w:t>
      </w:r>
      <w:r w:rsidRPr="00640748">
        <w:rPr>
          <w:spacing w:val="-1"/>
        </w:rPr>
        <w:t xml:space="preserve"> </w:t>
      </w:r>
      <w:r w:rsidRPr="00640748">
        <w:t>bui</w:t>
      </w:r>
      <w:r w:rsidRPr="00640748">
        <w:rPr>
          <w:spacing w:val="1"/>
        </w:rPr>
        <w:t>ld</w:t>
      </w:r>
      <w:r w:rsidRPr="00640748">
        <w:t>ing</w:t>
      </w:r>
      <w:r w:rsidRPr="00640748">
        <w:rPr>
          <w:spacing w:val="-5"/>
        </w:rPr>
        <w:t xml:space="preserve"> </w:t>
      </w:r>
      <w:r w:rsidRPr="00640748">
        <w:t>d</w:t>
      </w:r>
      <w:r w:rsidRPr="00640748">
        <w:rPr>
          <w:spacing w:val="-1"/>
        </w:rPr>
        <w:t>e</w:t>
      </w:r>
      <w:r w:rsidRPr="00640748">
        <w:t>s</w:t>
      </w:r>
      <w:r w:rsidRPr="00640748">
        <w:rPr>
          <w:spacing w:val="5"/>
        </w:rPr>
        <w:t>i</w:t>
      </w:r>
      <w:r w:rsidRPr="00640748">
        <w:rPr>
          <w:spacing w:val="-5"/>
        </w:rPr>
        <w:t>g</w:t>
      </w:r>
      <w:r w:rsidRPr="00640748">
        <w:t>n.</w:t>
      </w:r>
      <w:r w:rsidRPr="00640748">
        <w:rPr>
          <w:spacing w:val="2"/>
        </w:rPr>
        <w:t xml:space="preserve"> </w:t>
      </w:r>
      <w:r w:rsidR="008976D8" w:rsidRPr="00640748">
        <w:t>(CCC</w:t>
      </w:r>
      <w:r w:rsidR="008976D8" w:rsidRPr="00640748">
        <w:rPr>
          <w:spacing w:val="3"/>
        </w:rPr>
        <w:t xml:space="preserve"> </w:t>
      </w:r>
      <w:r w:rsidR="008976D8" w:rsidRPr="00640748">
        <w:t xml:space="preserve">2, 5, 6; </w:t>
      </w:r>
      <w:r w:rsidR="008976D8" w:rsidRPr="00640748">
        <w:rPr>
          <w:spacing w:val="1"/>
        </w:rPr>
        <w:t>PGC</w:t>
      </w:r>
      <w:r w:rsidR="008976D8" w:rsidRPr="00640748">
        <w:t xml:space="preserve"> 3, 5, 6)</w:t>
      </w:r>
    </w:p>
    <w:p w:rsidR="00013BC0" w:rsidRPr="00640748" w:rsidRDefault="00013BC0" w:rsidP="00013BC0">
      <w:pPr>
        <w:pStyle w:val="CCPO"/>
        <w:numPr>
          <w:ilvl w:val="0"/>
          <w:numId w:val="14"/>
        </w:numPr>
      </w:pPr>
      <w:r w:rsidRPr="00640748">
        <w:t>Use</w:t>
      </w:r>
      <w:r w:rsidRPr="00640748">
        <w:rPr>
          <w:spacing w:val="-1"/>
        </w:rPr>
        <w:t xml:space="preserve"> acce</w:t>
      </w:r>
      <w:r w:rsidRPr="00640748">
        <w:t>pted indus</w:t>
      </w:r>
      <w:r w:rsidRPr="00640748">
        <w:rPr>
          <w:spacing w:val="1"/>
        </w:rPr>
        <w:t>t</w:t>
      </w:r>
      <w:r w:rsidRPr="00640748">
        <w:rPr>
          <w:spacing w:val="6"/>
        </w:rPr>
        <w:t>r</w:t>
      </w:r>
      <w:r w:rsidRPr="00640748">
        <w:t>y</w:t>
      </w:r>
      <w:r w:rsidRPr="00640748">
        <w:rPr>
          <w:spacing w:val="-9"/>
        </w:rPr>
        <w:t xml:space="preserve"> </w:t>
      </w:r>
      <w:r w:rsidRPr="00640748">
        <w:rPr>
          <w:spacing w:val="2"/>
        </w:rPr>
        <w:t>dr</w:t>
      </w:r>
      <w:r w:rsidRPr="00640748">
        <w:rPr>
          <w:spacing w:val="-1"/>
        </w:rPr>
        <w:t>a</w:t>
      </w:r>
      <w:r w:rsidRPr="00640748">
        <w:t>fting</w:t>
      </w:r>
      <w:r w:rsidRPr="00640748">
        <w:rPr>
          <w:spacing w:val="-5"/>
        </w:rPr>
        <w:t xml:space="preserve"> </w:t>
      </w:r>
      <w:r w:rsidRPr="00640748">
        <w:t>t</w:t>
      </w:r>
      <w:r w:rsidRPr="00640748">
        <w:rPr>
          <w:spacing w:val="1"/>
        </w:rPr>
        <w:t>e</w:t>
      </w:r>
      <w:r w:rsidRPr="00640748">
        <w:rPr>
          <w:spacing w:val="-1"/>
        </w:rPr>
        <w:t>c</w:t>
      </w:r>
      <w:r w:rsidRPr="00640748">
        <w:t>hniques, stan</w:t>
      </w:r>
      <w:r w:rsidRPr="00640748">
        <w:rPr>
          <w:spacing w:val="2"/>
        </w:rPr>
        <w:t>d</w:t>
      </w:r>
      <w:r w:rsidRPr="00640748">
        <w:rPr>
          <w:spacing w:val="1"/>
        </w:rPr>
        <w:t>a</w:t>
      </w:r>
      <w:r w:rsidRPr="00640748">
        <w:rPr>
          <w:spacing w:val="-1"/>
        </w:rPr>
        <w:t>r</w:t>
      </w:r>
      <w:r w:rsidRPr="00640748">
        <w:t>d</w:t>
      </w:r>
      <w:r w:rsidRPr="00640748">
        <w:rPr>
          <w:spacing w:val="3"/>
        </w:rPr>
        <w:t>s</w:t>
      </w:r>
      <w:r w:rsidRPr="00640748">
        <w:t xml:space="preserve">, </w:t>
      </w:r>
      <w:r w:rsidRPr="00640748">
        <w:rPr>
          <w:spacing w:val="-1"/>
        </w:rPr>
        <w:t>a</w:t>
      </w:r>
      <w:r w:rsidRPr="00640748">
        <w:t xml:space="preserve">nd </w:t>
      </w:r>
      <w:r w:rsidRPr="00640748">
        <w:rPr>
          <w:spacing w:val="-1"/>
        </w:rPr>
        <w:t>e</w:t>
      </w:r>
      <w:r w:rsidRPr="00640748">
        <w:t>quip</w:t>
      </w:r>
      <w:r w:rsidRPr="00640748">
        <w:rPr>
          <w:spacing w:val="1"/>
        </w:rPr>
        <w:t>m</w:t>
      </w:r>
      <w:r w:rsidRPr="00640748">
        <w:rPr>
          <w:spacing w:val="-1"/>
        </w:rPr>
        <w:t>e</w:t>
      </w:r>
      <w:r w:rsidRPr="00640748">
        <w:t xml:space="preserve">nt </w:t>
      </w:r>
      <w:r w:rsidRPr="00640748">
        <w:rPr>
          <w:spacing w:val="1"/>
        </w:rPr>
        <w:t>i</w:t>
      </w:r>
      <w:r w:rsidRPr="00640748">
        <w:t>n the</w:t>
      </w:r>
      <w:r w:rsidRPr="00640748">
        <w:rPr>
          <w:spacing w:val="-1"/>
        </w:rPr>
        <w:t xml:space="preserve"> </w:t>
      </w:r>
      <w:r w:rsidRPr="00640748">
        <w:t>d</w:t>
      </w:r>
      <w:r w:rsidRPr="00640748">
        <w:rPr>
          <w:spacing w:val="-1"/>
        </w:rPr>
        <w:t>e</w:t>
      </w:r>
      <w:r w:rsidRPr="00640748">
        <w:t>s</w:t>
      </w:r>
      <w:r w:rsidRPr="00640748">
        <w:rPr>
          <w:spacing w:val="1"/>
        </w:rPr>
        <w:t>i</w:t>
      </w:r>
      <w:r w:rsidRPr="00640748">
        <w:rPr>
          <w:spacing w:val="-5"/>
        </w:rPr>
        <w:t>g</w:t>
      </w:r>
      <w:r w:rsidRPr="00640748">
        <w:t>n, d</w:t>
      </w:r>
      <w:r w:rsidRPr="00640748">
        <w:rPr>
          <w:spacing w:val="-1"/>
        </w:rPr>
        <w:t>ra</w:t>
      </w:r>
      <w:r w:rsidRPr="00640748">
        <w:t>fti</w:t>
      </w:r>
      <w:r w:rsidRPr="00640748">
        <w:rPr>
          <w:spacing w:val="2"/>
        </w:rPr>
        <w:t>n</w:t>
      </w:r>
      <w:r w:rsidRPr="00640748">
        <w:rPr>
          <w:spacing w:val="-5"/>
        </w:rPr>
        <w:t>g</w:t>
      </w:r>
      <w:r w:rsidRPr="00640748">
        <w:t xml:space="preserve">, </w:t>
      </w:r>
      <w:r w:rsidRPr="00640748">
        <w:rPr>
          <w:spacing w:val="-1"/>
        </w:rPr>
        <w:t>a</w:t>
      </w:r>
      <w:r w:rsidRPr="00640748">
        <w:t>nd p</w:t>
      </w:r>
      <w:r w:rsidRPr="00640748">
        <w:rPr>
          <w:spacing w:val="-1"/>
        </w:rPr>
        <w:t>re</w:t>
      </w:r>
      <w:r w:rsidRPr="00640748">
        <w:t>s</w:t>
      </w:r>
      <w:r w:rsidRPr="00640748">
        <w:rPr>
          <w:spacing w:val="-1"/>
        </w:rPr>
        <w:t>e</w:t>
      </w:r>
      <w:r w:rsidRPr="00640748">
        <w:t>ntat</w:t>
      </w:r>
      <w:r w:rsidRPr="00640748">
        <w:rPr>
          <w:spacing w:val="1"/>
        </w:rPr>
        <w:t>i</w:t>
      </w:r>
      <w:r w:rsidRPr="00640748">
        <w:rPr>
          <w:spacing w:val="5"/>
        </w:rPr>
        <w:t>o</w:t>
      </w:r>
      <w:r w:rsidRPr="00640748">
        <w:t>n p</w:t>
      </w:r>
      <w:r w:rsidRPr="00640748">
        <w:rPr>
          <w:spacing w:val="-1"/>
        </w:rPr>
        <w:t>r</w:t>
      </w:r>
      <w:r w:rsidRPr="00640748">
        <w:t>o</w:t>
      </w:r>
      <w:r w:rsidRPr="00640748">
        <w:rPr>
          <w:spacing w:val="-1"/>
        </w:rPr>
        <w:t>ce</w:t>
      </w:r>
      <w:r w:rsidRPr="00640748">
        <w:t>sses.</w:t>
      </w:r>
      <w:r w:rsidRPr="00640748">
        <w:rPr>
          <w:spacing w:val="2"/>
        </w:rPr>
        <w:t xml:space="preserve"> </w:t>
      </w:r>
      <w:r w:rsidR="008976D8" w:rsidRPr="00640748">
        <w:t>(CCC 2, 5, 6;</w:t>
      </w:r>
      <w:r w:rsidR="008976D8" w:rsidRPr="00640748">
        <w:rPr>
          <w:spacing w:val="1"/>
        </w:rPr>
        <w:t xml:space="preserve"> PGC</w:t>
      </w:r>
      <w:r w:rsidR="008976D8" w:rsidRPr="00640748">
        <w:t xml:space="preserve"> 3, 5)</w:t>
      </w:r>
    </w:p>
    <w:p w:rsidR="00013BC0" w:rsidRPr="00640748" w:rsidRDefault="00013BC0" w:rsidP="008976D8">
      <w:pPr>
        <w:pStyle w:val="CCPO"/>
        <w:numPr>
          <w:ilvl w:val="0"/>
          <w:numId w:val="14"/>
        </w:numPr>
      </w:pPr>
      <w:r w:rsidRPr="00640748">
        <w:t>E</w:t>
      </w:r>
      <w:r w:rsidRPr="00640748">
        <w:rPr>
          <w:spacing w:val="5"/>
        </w:rPr>
        <w:t>x</w:t>
      </w:r>
      <w:r w:rsidRPr="00640748">
        <w:rPr>
          <w:spacing w:val="-1"/>
        </w:rPr>
        <w:t>a</w:t>
      </w:r>
      <w:r w:rsidRPr="00640748">
        <w:t>mine</w:t>
      </w:r>
      <w:r w:rsidRPr="00640748">
        <w:rPr>
          <w:spacing w:val="-1"/>
        </w:rPr>
        <w:t xml:space="preserve"> a</w:t>
      </w:r>
      <w:r w:rsidRPr="00640748">
        <w:t>nd int</w:t>
      </w:r>
      <w:r w:rsidRPr="00640748">
        <w:rPr>
          <w:spacing w:val="-1"/>
        </w:rPr>
        <w:t>er</w:t>
      </w:r>
      <w:r w:rsidRPr="00640748">
        <w:t>p</w:t>
      </w:r>
      <w:r w:rsidRPr="00640748">
        <w:rPr>
          <w:spacing w:val="-1"/>
        </w:rPr>
        <w:t>re</w:t>
      </w:r>
      <w:r w:rsidRPr="00640748">
        <w:t>t a</w:t>
      </w:r>
      <w:r w:rsidRPr="00640748">
        <w:rPr>
          <w:spacing w:val="-1"/>
        </w:rPr>
        <w:t>rc</w:t>
      </w:r>
      <w:r w:rsidRPr="00640748">
        <w:t>hit</w:t>
      </w:r>
      <w:r w:rsidRPr="00640748">
        <w:rPr>
          <w:spacing w:val="-1"/>
        </w:rPr>
        <w:t>ec</w:t>
      </w:r>
      <w:r w:rsidRPr="00640748">
        <w:t>tur</w:t>
      </w:r>
      <w:r w:rsidRPr="00640748">
        <w:rPr>
          <w:spacing w:val="-1"/>
        </w:rPr>
        <w:t>a</w:t>
      </w:r>
      <w:r w:rsidRPr="00640748">
        <w:t>l d</w:t>
      </w:r>
      <w:r w:rsidRPr="00640748">
        <w:rPr>
          <w:spacing w:val="2"/>
        </w:rPr>
        <w:t>r</w:t>
      </w:r>
      <w:r w:rsidRPr="00640748">
        <w:rPr>
          <w:spacing w:val="-1"/>
        </w:rPr>
        <w:t>a</w:t>
      </w:r>
      <w:r w:rsidRPr="00640748">
        <w:t>wi</w:t>
      </w:r>
      <w:r w:rsidRPr="00640748">
        <w:rPr>
          <w:spacing w:val="2"/>
        </w:rPr>
        <w:t>n</w:t>
      </w:r>
      <w:r w:rsidRPr="00640748">
        <w:rPr>
          <w:spacing w:val="-5"/>
        </w:rPr>
        <w:t>g</w:t>
      </w:r>
      <w:r w:rsidRPr="00640748">
        <w:t>s and</w:t>
      </w:r>
      <w:r w:rsidRPr="00640748">
        <w:rPr>
          <w:spacing w:val="4"/>
        </w:rPr>
        <w:t xml:space="preserve"> </w:t>
      </w:r>
      <w:r w:rsidRPr="00640748">
        <w:t>do</w:t>
      </w:r>
      <w:r w:rsidRPr="00640748">
        <w:rPr>
          <w:spacing w:val="-1"/>
        </w:rPr>
        <w:t>c</w:t>
      </w:r>
      <w:r w:rsidRPr="00640748">
        <w:t>uments.</w:t>
      </w:r>
      <w:r w:rsidRPr="00640748">
        <w:rPr>
          <w:spacing w:val="3"/>
        </w:rPr>
        <w:t xml:space="preserve"> </w:t>
      </w:r>
      <w:r w:rsidR="008976D8" w:rsidRPr="00640748">
        <w:t>(CCC 2, 4, 6;</w:t>
      </w:r>
      <w:r w:rsidR="008976D8" w:rsidRPr="00640748">
        <w:rPr>
          <w:spacing w:val="1"/>
        </w:rPr>
        <w:t xml:space="preserve"> PGC</w:t>
      </w:r>
      <w:r w:rsidR="008976D8" w:rsidRPr="00640748">
        <w:t xml:space="preserve"> 3, 6)</w:t>
      </w:r>
    </w:p>
    <w:p w:rsidR="00013BC0" w:rsidRPr="00640748" w:rsidRDefault="00013BC0" w:rsidP="00013BC0">
      <w:pPr>
        <w:pStyle w:val="CCPO"/>
        <w:numPr>
          <w:ilvl w:val="0"/>
          <w:numId w:val="14"/>
        </w:numPr>
      </w:pPr>
      <w:r w:rsidRPr="00640748">
        <w:t>Use</w:t>
      </w:r>
      <w:r w:rsidRPr="00640748">
        <w:rPr>
          <w:spacing w:val="-1"/>
        </w:rPr>
        <w:t xml:space="preserve"> </w:t>
      </w:r>
      <w:r w:rsidRPr="00640748">
        <w:t>stand</w:t>
      </w:r>
      <w:r w:rsidRPr="00640748">
        <w:rPr>
          <w:spacing w:val="-1"/>
        </w:rPr>
        <w:t>a</w:t>
      </w:r>
      <w:r w:rsidRPr="00640748">
        <w:t>rd indust</w:t>
      </w:r>
      <w:r w:rsidRPr="00640748">
        <w:rPr>
          <w:spacing w:val="6"/>
        </w:rPr>
        <w:t>r</w:t>
      </w:r>
      <w:r w:rsidRPr="00640748">
        <w:t>y</w:t>
      </w:r>
      <w:r w:rsidRPr="00640748">
        <w:rPr>
          <w:spacing w:val="-7"/>
        </w:rPr>
        <w:t xml:space="preserve"> </w:t>
      </w:r>
      <w:r w:rsidRPr="00640748">
        <w:rPr>
          <w:spacing w:val="-1"/>
        </w:rPr>
        <w:t>re</w:t>
      </w:r>
      <w:r w:rsidRPr="00640748">
        <w:rPr>
          <w:spacing w:val="2"/>
        </w:rPr>
        <w:t>f</w:t>
      </w:r>
      <w:r w:rsidRPr="00640748">
        <w:rPr>
          <w:spacing w:val="-1"/>
        </w:rPr>
        <w:t>er</w:t>
      </w:r>
      <w:r w:rsidRPr="00640748">
        <w:rPr>
          <w:spacing w:val="-3"/>
        </w:rPr>
        <w:t>e</w:t>
      </w:r>
      <w:r w:rsidRPr="00640748">
        <w:rPr>
          <w:spacing w:val="2"/>
        </w:rPr>
        <w:t>n</w:t>
      </w:r>
      <w:r w:rsidRPr="00640748">
        <w:rPr>
          <w:spacing w:val="-1"/>
        </w:rPr>
        <w:t>ce</w:t>
      </w:r>
      <w:r w:rsidRPr="00640748">
        <w:t>s and</w:t>
      </w:r>
      <w:r w:rsidRPr="00640748">
        <w:rPr>
          <w:spacing w:val="-1"/>
        </w:rPr>
        <w:t xml:space="preserve"> </w:t>
      </w:r>
      <w:r w:rsidRPr="00640748">
        <w:t>oth</w:t>
      </w:r>
      <w:r w:rsidRPr="00640748">
        <w:rPr>
          <w:spacing w:val="1"/>
        </w:rPr>
        <w:t>e</w:t>
      </w:r>
      <w:r w:rsidRPr="00640748">
        <w:t>r in</w:t>
      </w:r>
      <w:r w:rsidRPr="00640748">
        <w:rPr>
          <w:spacing w:val="-1"/>
        </w:rPr>
        <w:t>f</w:t>
      </w:r>
      <w:r w:rsidRPr="00640748">
        <w:t>o</w:t>
      </w:r>
      <w:r w:rsidRPr="00640748">
        <w:rPr>
          <w:spacing w:val="-1"/>
        </w:rPr>
        <w:t>r</w:t>
      </w:r>
      <w:r w:rsidRPr="00640748">
        <w:rPr>
          <w:spacing w:val="3"/>
        </w:rPr>
        <w:t>m</w:t>
      </w:r>
      <w:r w:rsidRPr="00640748">
        <w:rPr>
          <w:spacing w:val="-1"/>
        </w:rPr>
        <w:t>a</w:t>
      </w:r>
      <w:r w:rsidRPr="00640748">
        <w:t xml:space="preserve">tion </w:t>
      </w:r>
      <w:r w:rsidRPr="00640748">
        <w:rPr>
          <w:spacing w:val="-1"/>
        </w:rPr>
        <w:t>r</w:t>
      </w:r>
      <w:r w:rsidRPr="00640748">
        <w:rPr>
          <w:spacing w:val="-3"/>
        </w:rPr>
        <w:t>e</w:t>
      </w:r>
      <w:r w:rsidRPr="00640748">
        <w:t>s</w:t>
      </w:r>
      <w:r w:rsidRPr="00640748">
        <w:rPr>
          <w:spacing w:val="2"/>
        </w:rPr>
        <w:t>o</w:t>
      </w:r>
      <w:r w:rsidRPr="00640748">
        <w:t>u</w:t>
      </w:r>
      <w:r w:rsidRPr="00640748">
        <w:rPr>
          <w:spacing w:val="2"/>
        </w:rPr>
        <w:t>r</w:t>
      </w:r>
      <w:r w:rsidRPr="00640748">
        <w:rPr>
          <w:spacing w:val="-1"/>
        </w:rPr>
        <w:t>ce</w:t>
      </w:r>
      <w:r w:rsidRPr="00640748">
        <w:t xml:space="preserve">s in </w:t>
      </w:r>
      <w:r w:rsidRPr="00640748">
        <w:rPr>
          <w:spacing w:val="1"/>
        </w:rPr>
        <w:t>d</w:t>
      </w:r>
      <w:r w:rsidRPr="00640748">
        <w:rPr>
          <w:spacing w:val="-1"/>
        </w:rPr>
        <w:t>e</w:t>
      </w:r>
      <w:r w:rsidRPr="00640748">
        <w:t>si</w:t>
      </w:r>
      <w:r w:rsidRPr="00640748">
        <w:rPr>
          <w:spacing w:val="-5"/>
        </w:rPr>
        <w:t>g</w:t>
      </w:r>
      <w:r w:rsidRPr="00640748">
        <w:t>n, do</w:t>
      </w:r>
      <w:r w:rsidRPr="00640748">
        <w:rPr>
          <w:spacing w:val="-1"/>
        </w:rPr>
        <w:t>c</w:t>
      </w:r>
      <w:r w:rsidRPr="00640748">
        <w:t>ument</w:t>
      </w:r>
      <w:r w:rsidRPr="00640748">
        <w:rPr>
          <w:spacing w:val="-1"/>
        </w:rPr>
        <w:t>a</w:t>
      </w:r>
      <w:r w:rsidRPr="00640748">
        <w:t xml:space="preserve">tion, </w:t>
      </w:r>
      <w:r w:rsidRPr="00640748">
        <w:rPr>
          <w:spacing w:val="-1"/>
        </w:rPr>
        <w:t>a</w:t>
      </w:r>
      <w:r w:rsidRPr="00640748">
        <w:t>nd prod</w:t>
      </w:r>
      <w:r w:rsidRPr="00640748">
        <w:rPr>
          <w:spacing w:val="2"/>
        </w:rPr>
        <w:t>u</w:t>
      </w:r>
      <w:r w:rsidRPr="00640748">
        <w:rPr>
          <w:spacing w:val="-1"/>
        </w:rPr>
        <w:t>c</w:t>
      </w:r>
      <w:r w:rsidRPr="00640748">
        <w:t>t sel</w:t>
      </w:r>
      <w:r w:rsidRPr="00640748">
        <w:rPr>
          <w:spacing w:val="-1"/>
        </w:rPr>
        <w:t>ec</w:t>
      </w:r>
      <w:r w:rsidRPr="00640748">
        <w:t xml:space="preserve">tion. </w:t>
      </w:r>
      <w:r w:rsidR="008976D8" w:rsidRPr="00640748">
        <w:t>(CCC 2, 4, 5, 6;</w:t>
      </w:r>
      <w:r w:rsidR="008976D8" w:rsidRPr="00640748">
        <w:rPr>
          <w:spacing w:val="1"/>
        </w:rPr>
        <w:t xml:space="preserve"> PGC</w:t>
      </w:r>
      <w:r w:rsidR="008976D8" w:rsidRPr="00640748">
        <w:t xml:space="preserve"> 3, 5, 6)</w:t>
      </w:r>
    </w:p>
    <w:p w:rsidR="00D6740B" w:rsidRPr="00640748" w:rsidRDefault="00D6740B" w:rsidP="001C704E">
      <w:pPr>
        <w:rPr>
          <w:b/>
        </w:rPr>
      </w:pPr>
    </w:p>
    <w:p w:rsidR="00D6740B" w:rsidRPr="00640748" w:rsidRDefault="00D6740B" w:rsidP="00D6740B">
      <w:pPr>
        <w:jc w:val="center"/>
        <w:rPr>
          <w:b/>
        </w:rPr>
      </w:pPr>
      <w:r w:rsidRPr="00640748">
        <w:rPr>
          <w:b/>
        </w:rPr>
        <w:t>Summative Evaluations</w:t>
      </w:r>
    </w:p>
    <w:p w:rsidR="00D6740B" w:rsidRPr="00640748" w:rsidRDefault="00D6740B" w:rsidP="00D6740B">
      <w:pPr>
        <w:rPr>
          <w:i/>
          <w:sz w:val="20"/>
        </w:rPr>
      </w:pPr>
      <w:r w:rsidRPr="00640748">
        <w:rPr>
          <w:i/>
          <w:sz w:val="20"/>
        </w:rPr>
        <w:t xml:space="preserve">Please note: All courses must have a </w:t>
      </w:r>
      <w:r w:rsidRPr="00640748">
        <w:rPr>
          <w:b/>
          <w:i/>
          <w:sz w:val="20"/>
        </w:rPr>
        <w:t>minimum</w:t>
      </w:r>
      <w:r w:rsidRPr="00640748">
        <w:rPr>
          <w:i/>
          <w:sz w:val="20"/>
        </w:rPr>
        <w:t xml:space="preserve"> </w:t>
      </w:r>
      <w:r w:rsidRPr="00640748">
        <w:rPr>
          <w:b/>
          <w:i/>
          <w:sz w:val="20"/>
        </w:rPr>
        <w:t>of four</w:t>
      </w:r>
      <w:r w:rsidRPr="00640748">
        <w:rPr>
          <w:i/>
          <w:sz w:val="20"/>
        </w:rPr>
        <w:t xml:space="preserve"> summative evaluation measures, and those measures should include a </w:t>
      </w:r>
      <w:proofErr w:type="gramStart"/>
      <w:r w:rsidRPr="00640748">
        <w:rPr>
          <w:i/>
          <w:sz w:val="20"/>
        </w:rPr>
        <w:t>variety evaluation methods</w:t>
      </w:r>
      <w:proofErr w:type="gramEnd"/>
      <w:r w:rsidRPr="00640748">
        <w:rPr>
          <w:i/>
          <w:sz w:val="20"/>
        </w:rPr>
        <w:t xml:space="preserve"> (e.g., test, oral presentation, group project). </w:t>
      </w:r>
      <w:r w:rsidRPr="00640748">
        <w:rPr>
          <w:b/>
          <w:i/>
          <w:sz w:val="20"/>
        </w:rPr>
        <w:t xml:space="preserve">Please list all summative evaluation measures.  </w:t>
      </w:r>
      <w:r w:rsidRPr="00640748">
        <w:rPr>
          <w:i/>
          <w:sz w:val="20"/>
        </w:rPr>
        <w:t>In addition to these summative measures, a variety of formative exercises/quizzes/other assignments should be used to guide instruction and learning</w:t>
      </w:r>
      <w:r w:rsidR="00C3308F" w:rsidRPr="00640748">
        <w:t xml:space="preserve"> </w:t>
      </w:r>
      <w:r w:rsidR="00C3308F" w:rsidRPr="00640748">
        <w:rPr>
          <w:i/>
          <w:sz w:val="20"/>
        </w:rPr>
        <w:t>but do not need to be included on this template</w:t>
      </w:r>
      <w:r w:rsidRPr="00640748">
        <w:rPr>
          <w:i/>
          <w:sz w:val="20"/>
        </w:rPr>
        <w:t xml:space="preserve">. </w:t>
      </w:r>
    </w:p>
    <w:p w:rsidR="00D6740B" w:rsidRPr="00640748" w:rsidRDefault="00D6740B" w:rsidP="00D6740B">
      <w:pPr>
        <w:rPr>
          <w:i/>
          <w:sz w:val="20"/>
        </w:rPr>
      </w:pPr>
    </w:p>
    <w:p w:rsidR="000C633E" w:rsidRPr="00640748" w:rsidRDefault="000C633E" w:rsidP="000C633E">
      <w:pPr>
        <w:rPr>
          <w:i/>
          <w:sz w:val="20"/>
        </w:rPr>
      </w:pPr>
      <w:r w:rsidRPr="00640748">
        <w:rPr>
          <w:i/>
          <w:sz w:val="20"/>
        </w:rPr>
        <w:t xml:space="preserve">For each measure, please include a scope of the assignment: for example, if requiring a research </w:t>
      </w:r>
      <w:proofErr w:type="gramStart"/>
      <w:r w:rsidRPr="00640748">
        <w:rPr>
          <w:i/>
          <w:sz w:val="20"/>
        </w:rPr>
        <w:t>paper,  include</w:t>
      </w:r>
      <w:proofErr w:type="gramEnd"/>
      <w:r w:rsidRPr="00640748">
        <w:rPr>
          <w:i/>
          <w:sz w:val="20"/>
        </w:rPr>
        <w:t xml:space="preserve"> the range of required number of words and numbers and types of sources; for a test, include the types and numbers of questions; for a presentation, include the minimum and maximum time, and so on. </w:t>
      </w:r>
    </w:p>
    <w:p w:rsidR="00D6740B" w:rsidRPr="00640748" w:rsidRDefault="00D6740B" w:rsidP="00D6740B">
      <w:pPr>
        <w:rPr>
          <w:i/>
          <w:sz w:val="20"/>
        </w:rPr>
      </w:pPr>
    </w:p>
    <w:tbl>
      <w:tblPr>
        <w:tblStyle w:val="TableGrid"/>
        <w:tblW w:w="0" w:type="auto"/>
        <w:tblLook w:val="04A0" w:firstRow="1" w:lastRow="0" w:firstColumn="1" w:lastColumn="0" w:noHBand="0" w:noVBand="1"/>
      </w:tblPr>
      <w:tblGrid>
        <w:gridCol w:w="4675"/>
        <w:gridCol w:w="4675"/>
      </w:tblGrid>
      <w:tr w:rsidR="00D6740B" w:rsidRPr="00640748" w:rsidTr="001C4CB9">
        <w:tc>
          <w:tcPr>
            <w:tcW w:w="4675" w:type="dxa"/>
          </w:tcPr>
          <w:p w:rsidR="00D6740B" w:rsidRPr="00640748" w:rsidRDefault="008F1B11" w:rsidP="001C4CB9">
            <w:pPr>
              <w:rPr>
                <w:b/>
              </w:rPr>
            </w:pPr>
            <w:r w:rsidRPr="00640748">
              <w:rPr>
                <w:b/>
              </w:rPr>
              <w:t xml:space="preserve">Evaluation Measures: </w:t>
            </w:r>
            <w:r w:rsidRPr="00640748">
              <w:rPr>
                <w:sz w:val="20"/>
                <w:szCs w:val="20"/>
              </w:rPr>
              <w:t>Include each agreed upon measure and scope of that measure (see above).</w:t>
            </w:r>
          </w:p>
        </w:tc>
        <w:tc>
          <w:tcPr>
            <w:tcW w:w="4675" w:type="dxa"/>
          </w:tcPr>
          <w:p w:rsidR="00D6740B" w:rsidRPr="00640748" w:rsidRDefault="00D6740B" w:rsidP="008F1B11">
            <w:pPr>
              <w:rPr>
                <w:b/>
              </w:rPr>
            </w:pPr>
            <w:r w:rsidRPr="00640748">
              <w:rPr>
                <w:b/>
              </w:rPr>
              <w:t xml:space="preserve">Which </w:t>
            </w:r>
            <w:r w:rsidR="000A3CDA" w:rsidRPr="00640748">
              <w:rPr>
                <w:b/>
              </w:rPr>
              <w:t>C</w:t>
            </w:r>
            <w:r w:rsidRPr="00640748">
              <w:rPr>
                <w:b/>
              </w:rPr>
              <w:t xml:space="preserve">CPO(s) </w:t>
            </w:r>
            <w:r w:rsidR="008F1B11" w:rsidRPr="00640748">
              <w:rPr>
                <w:b/>
              </w:rPr>
              <w:t xml:space="preserve">does this </w:t>
            </w:r>
            <w:r w:rsidRPr="00640748">
              <w:rPr>
                <w:b/>
              </w:rPr>
              <w:t xml:space="preserve">evaluation measure? </w:t>
            </w:r>
          </w:p>
        </w:tc>
      </w:tr>
      <w:tr w:rsidR="00246971" w:rsidRPr="00640748" w:rsidTr="00607681">
        <w:tc>
          <w:tcPr>
            <w:tcW w:w="4675" w:type="dxa"/>
          </w:tcPr>
          <w:p w:rsidR="00246971" w:rsidRPr="00640748" w:rsidRDefault="00246971" w:rsidP="00246971">
            <w:pPr>
              <w:rPr>
                <w:b/>
              </w:rPr>
            </w:pPr>
            <w:r w:rsidRPr="00640748">
              <w:rPr>
                <w:b/>
              </w:rPr>
              <w:t>Activities</w:t>
            </w:r>
          </w:p>
          <w:p w:rsidR="00246971" w:rsidRPr="00640748" w:rsidRDefault="00246971" w:rsidP="00246971">
            <w:pPr>
              <w:pStyle w:val="ListParagraph"/>
              <w:numPr>
                <w:ilvl w:val="0"/>
                <w:numId w:val="16"/>
              </w:numPr>
            </w:pPr>
            <w:r w:rsidRPr="00640748">
              <w:t xml:space="preserve">Topics include: </w:t>
            </w:r>
            <w:r w:rsidR="003C069F" w:rsidRPr="00640748">
              <w:t xml:space="preserve">Topography, surveying, grading, site planning, code research, steel construction foundations, and roof. </w:t>
            </w:r>
          </w:p>
          <w:p w:rsidR="00246971" w:rsidRPr="00640748" w:rsidRDefault="00246971" w:rsidP="00246971">
            <w:pPr>
              <w:pStyle w:val="ListParagraph"/>
              <w:numPr>
                <w:ilvl w:val="0"/>
                <w:numId w:val="16"/>
              </w:numPr>
            </w:pPr>
            <w:r w:rsidRPr="00640748">
              <w:t>Activities are developed by instructors.</w:t>
            </w:r>
          </w:p>
          <w:p w:rsidR="00246971" w:rsidRPr="00640748" w:rsidRDefault="00246971" w:rsidP="003C069F">
            <w:pPr>
              <w:pStyle w:val="ListParagraph"/>
              <w:numPr>
                <w:ilvl w:val="0"/>
                <w:numId w:val="16"/>
              </w:numPr>
            </w:pPr>
            <w:r w:rsidRPr="00640748">
              <w:t xml:space="preserve">Students complete 1-2 activities per topic. </w:t>
            </w:r>
          </w:p>
          <w:p w:rsidR="003C069F" w:rsidRPr="00640748" w:rsidRDefault="003C069F" w:rsidP="003C069F">
            <w:pPr>
              <w:pStyle w:val="ListParagraph"/>
              <w:numPr>
                <w:ilvl w:val="0"/>
                <w:numId w:val="16"/>
              </w:numPr>
            </w:pPr>
            <w:r w:rsidRPr="00640748">
              <w:t xml:space="preserve">Activities are completed and reviewed in class. </w:t>
            </w:r>
          </w:p>
          <w:p w:rsidR="003C069F" w:rsidRPr="00640748" w:rsidRDefault="003C069F" w:rsidP="003C069F">
            <w:pPr>
              <w:pStyle w:val="ListParagraph"/>
              <w:numPr>
                <w:ilvl w:val="0"/>
                <w:numId w:val="16"/>
              </w:numPr>
            </w:pPr>
            <w:r w:rsidRPr="00640748">
              <w:lastRenderedPageBreak/>
              <w:t>Corrections are permitted.</w:t>
            </w:r>
          </w:p>
        </w:tc>
        <w:tc>
          <w:tcPr>
            <w:tcW w:w="4675" w:type="dxa"/>
            <w:vAlign w:val="center"/>
          </w:tcPr>
          <w:p w:rsidR="00246971" w:rsidRPr="00640748" w:rsidRDefault="00FD5CA1" w:rsidP="00CB5E22">
            <w:pPr>
              <w:jc w:val="center"/>
            </w:pPr>
            <w:r w:rsidRPr="00640748">
              <w:lastRenderedPageBreak/>
              <w:t>2, 3, 4, 6</w:t>
            </w:r>
          </w:p>
        </w:tc>
      </w:tr>
      <w:tr w:rsidR="005E4D2F" w:rsidRPr="00640748" w:rsidTr="00607681">
        <w:tc>
          <w:tcPr>
            <w:tcW w:w="4675" w:type="dxa"/>
          </w:tcPr>
          <w:p w:rsidR="006B508A" w:rsidRPr="00640748" w:rsidRDefault="00246971" w:rsidP="00246971">
            <w:pPr>
              <w:rPr>
                <w:b/>
              </w:rPr>
            </w:pPr>
            <w:r w:rsidRPr="00640748">
              <w:rPr>
                <w:b/>
              </w:rPr>
              <w:t xml:space="preserve">Drafting </w:t>
            </w:r>
            <w:r w:rsidR="003C069F" w:rsidRPr="00640748">
              <w:rPr>
                <w:b/>
              </w:rPr>
              <w:t xml:space="preserve">Assignment </w:t>
            </w:r>
          </w:p>
          <w:p w:rsidR="00246971" w:rsidRPr="00640748" w:rsidRDefault="00246971" w:rsidP="00246971">
            <w:pPr>
              <w:pStyle w:val="ListParagraph"/>
              <w:numPr>
                <w:ilvl w:val="0"/>
                <w:numId w:val="12"/>
              </w:numPr>
            </w:pPr>
            <w:r w:rsidRPr="00640748">
              <w:t>This project focuses on introducing to student to structural drafting as well as honing student’s ability to produce graphically accurate drawings with proper annotation, line weights, etc.</w:t>
            </w:r>
          </w:p>
          <w:p w:rsidR="00246971" w:rsidRPr="00640748" w:rsidRDefault="00246971" w:rsidP="00246971">
            <w:pPr>
              <w:pStyle w:val="ListParagraph"/>
              <w:numPr>
                <w:ilvl w:val="0"/>
                <w:numId w:val="12"/>
              </w:numPr>
              <w:rPr>
                <w:b/>
              </w:rPr>
            </w:pPr>
            <w:r w:rsidRPr="00640748">
              <w:rPr>
                <w:szCs w:val="24"/>
              </w:rPr>
              <w:t>This is an Individual project.</w:t>
            </w:r>
          </w:p>
          <w:p w:rsidR="00246971" w:rsidRPr="00640748" w:rsidRDefault="00246971" w:rsidP="00246971">
            <w:pPr>
              <w:pStyle w:val="ListParagraph"/>
              <w:numPr>
                <w:ilvl w:val="0"/>
                <w:numId w:val="12"/>
              </w:numPr>
            </w:pPr>
            <w:r w:rsidRPr="00640748">
              <w:t xml:space="preserve">Students are given a completed commercial project to draw using Revit software. </w:t>
            </w:r>
          </w:p>
          <w:p w:rsidR="00246971" w:rsidRPr="00640748" w:rsidRDefault="00246971" w:rsidP="00246971">
            <w:pPr>
              <w:pStyle w:val="ListParagraph"/>
              <w:numPr>
                <w:ilvl w:val="0"/>
                <w:numId w:val="12"/>
              </w:numPr>
              <w:rPr>
                <w:b/>
              </w:rPr>
            </w:pPr>
            <w:r w:rsidRPr="00640748">
              <w:t xml:space="preserve">Students will submit PDFs of the following drawings: site plan, foundation plan, structural framing plan, roof plan, and wall section. Drawings will be graded based off rubrics. </w:t>
            </w:r>
          </w:p>
          <w:p w:rsidR="00246971" w:rsidRPr="00640748" w:rsidRDefault="00246971" w:rsidP="00246971">
            <w:pPr>
              <w:pStyle w:val="ListParagraph"/>
              <w:numPr>
                <w:ilvl w:val="0"/>
                <w:numId w:val="12"/>
              </w:numPr>
            </w:pPr>
            <w:r w:rsidRPr="00640748">
              <w:t xml:space="preserve">Corrections will be permitted. </w:t>
            </w:r>
          </w:p>
        </w:tc>
        <w:tc>
          <w:tcPr>
            <w:tcW w:w="4675" w:type="dxa"/>
            <w:vAlign w:val="center"/>
          </w:tcPr>
          <w:p w:rsidR="005E4D2F" w:rsidRPr="00640748" w:rsidRDefault="00246971" w:rsidP="00CB5E22">
            <w:pPr>
              <w:jc w:val="center"/>
            </w:pPr>
            <w:r w:rsidRPr="00640748">
              <w:t>1, 3, 5, 6, 7, 8, 9</w:t>
            </w:r>
          </w:p>
        </w:tc>
      </w:tr>
      <w:tr w:rsidR="00CC18FD" w:rsidRPr="00640748" w:rsidTr="00607681">
        <w:tc>
          <w:tcPr>
            <w:tcW w:w="4675" w:type="dxa"/>
          </w:tcPr>
          <w:p w:rsidR="00BC228A" w:rsidRPr="00640748" w:rsidRDefault="00FD5CA1" w:rsidP="003C069F">
            <w:pPr>
              <w:rPr>
                <w:b/>
              </w:rPr>
            </w:pPr>
            <w:r w:rsidRPr="00640748">
              <w:rPr>
                <w:b/>
              </w:rPr>
              <w:t>Course</w:t>
            </w:r>
            <w:r w:rsidR="003C069F" w:rsidRPr="00640748">
              <w:rPr>
                <w:b/>
              </w:rPr>
              <w:t xml:space="preserve"> Project </w:t>
            </w:r>
          </w:p>
          <w:p w:rsidR="003C069F" w:rsidRPr="00640748" w:rsidRDefault="003C069F" w:rsidP="003C069F">
            <w:pPr>
              <w:pStyle w:val="ListParagraph"/>
              <w:numPr>
                <w:ilvl w:val="0"/>
                <w:numId w:val="12"/>
              </w:numPr>
            </w:pPr>
            <w:r w:rsidRPr="00640748">
              <w:t xml:space="preserve">This project is a culmination of knowledge learned throughout the course. </w:t>
            </w:r>
          </w:p>
          <w:p w:rsidR="003C069F" w:rsidRPr="00640748" w:rsidRDefault="003C069F" w:rsidP="003C069F">
            <w:pPr>
              <w:pStyle w:val="ListParagraph"/>
              <w:numPr>
                <w:ilvl w:val="0"/>
                <w:numId w:val="12"/>
              </w:numPr>
            </w:pPr>
            <w:r w:rsidRPr="00640748">
              <w:t>Students produce graphically accurate drawings with proper annotation, line weights, etc.</w:t>
            </w:r>
          </w:p>
          <w:p w:rsidR="003C069F" w:rsidRPr="00640748" w:rsidRDefault="00F91692" w:rsidP="003C069F">
            <w:pPr>
              <w:pStyle w:val="ListParagraph"/>
              <w:numPr>
                <w:ilvl w:val="0"/>
                <w:numId w:val="12"/>
              </w:numPr>
              <w:rPr>
                <w:b/>
              </w:rPr>
            </w:pPr>
            <w:r w:rsidRPr="00640748">
              <w:rPr>
                <w:szCs w:val="24"/>
              </w:rPr>
              <w:t>This is an i</w:t>
            </w:r>
            <w:r w:rsidR="003C069F" w:rsidRPr="00640748">
              <w:rPr>
                <w:szCs w:val="24"/>
              </w:rPr>
              <w:t>ndividual project.</w:t>
            </w:r>
          </w:p>
          <w:p w:rsidR="003C069F" w:rsidRPr="00640748" w:rsidRDefault="003C069F" w:rsidP="003C069F">
            <w:pPr>
              <w:pStyle w:val="ListParagraph"/>
              <w:numPr>
                <w:ilvl w:val="0"/>
                <w:numId w:val="12"/>
              </w:numPr>
            </w:pPr>
            <w:r w:rsidRPr="00640748">
              <w:t>Students design</w:t>
            </w:r>
            <w:r w:rsidR="00F91692" w:rsidRPr="00640748">
              <w:t xml:space="preserve"> or document</w:t>
            </w:r>
            <w:r w:rsidRPr="00640748">
              <w:t xml:space="preserve"> a commercial structure, size struc</w:t>
            </w:r>
            <w:r w:rsidR="00F91692" w:rsidRPr="00640748">
              <w:t xml:space="preserve">tural elements, and draft the </w:t>
            </w:r>
            <w:r w:rsidRPr="00640748">
              <w:t xml:space="preserve">design using </w:t>
            </w:r>
            <w:r w:rsidR="00F91692" w:rsidRPr="00640748">
              <w:t>CAD</w:t>
            </w:r>
            <w:r w:rsidRPr="00640748">
              <w:t xml:space="preserve"> software. </w:t>
            </w:r>
          </w:p>
          <w:p w:rsidR="003C069F" w:rsidRPr="00640748" w:rsidRDefault="003C069F" w:rsidP="003C069F">
            <w:pPr>
              <w:pStyle w:val="ListParagraph"/>
              <w:numPr>
                <w:ilvl w:val="0"/>
                <w:numId w:val="12"/>
              </w:numPr>
              <w:rPr>
                <w:b/>
              </w:rPr>
            </w:pPr>
            <w:r w:rsidRPr="00640748">
              <w:t>Students will submit PDFs of the following drawings: site plan, foundation plan, structural framing plan, roof plan, and wall section.</w:t>
            </w:r>
          </w:p>
          <w:p w:rsidR="003C069F" w:rsidRPr="00640748" w:rsidRDefault="003C069F" w:rsidP="003C069F">
            <w:pPr>
              <w:pStyle w:val="ListParagraph"/>
              <w:numPr>
                <w:ilvl w:val="0"/>
                <w:numId w:val="12"/>
              </w:numPr>
              <w:rPr>
                <w:b/>
              </w:rPr>
            </w:pPr>
            <w:r w:rsidRPr="00640748">
              <w:t xml:space="preserve">Drawings will be graded based off rubrics. </w:t>
            </w:r>
          </w:p>
          <w:p w:rsidR="00BE2F76" w:rsidRPr="00640748" w:rsidRDefault="003C069F" w:rsidP="00CD41B5">
            <w:pPr>
              <w:pStyle w:val="ListParagraph"/>
              <w:numPr>
                <w:ilvl w:val="0"/>
                <w:numId w:val="12"/>
              </w:numPr>
              <w:rPr>
                <w:b/>
              </w:rPr>
            </w:pPr>
            <w:r w:rsidRPr="00640748">
              <w:t>Corrections will be permitted.</w:t>
            </w:r>
          </w:p>
        </w:tc>
        <w:tc>
          <w:tcPr>
            <w:tcW w:w="4675" w:type="dxa"/>
            <w:vAlign w:val="center"/>
          </w:tcPr>
          <w:p w:rsidR="00CC18FD" w:rsidRPr="00640748" w:rsidRDefault="00FD5CA1" w:rsidP="00CB5E22">
            <w:pPr>
              <w:jc w:val="center"/>
            </w:pPr>
            <w:r w:rsidRPr="00640748">
              <w:t>1, 3, 5, 6, 7, 8, 9</w:t>
            </w:r>
          </w:p>
        </w:tc>
      </w:tr>
      <w:tr w:rsidR="00701926" w:rsidRPr="00640748" w:rsidTr="00695FE5">
        <w:tc>
          <w:tcPr>
            <w:tcW w:w="4675" w:type="dxa"/>
          </w:tcPr>
          <w:p w:rsidR="00701926" w:rsidRPr="00640748" w:rsidRDefault="00BE2F76" w:rsidP="00BE2F76">
            <w:pPr>
              <w:rPr>
                <w:b/>
              </w:rPr>
            </w:pPr>
            <w:r w:rsidRPr="00640748">
              <w:rPr>
                <w:b/>
              </w:rPr>
              <w:t>Test #1</w:t>
            </w:r>
          </w:p>
          <w:p w:rsidR="00BE2F76" w:rsidRPr="00640748" w:rsidRDefault="00BE2F76" w:rsidP="00BE2F76">
            <w:pPr>
              <w:pStyle w:val="ListParagraph"/>
              <w:numPr>
                <w:ilvl w:val="0"/>
                <w:numId w:val="20"/>
              </w:numPr>
            </w:pPr>
            <w:r w:rsidRPr="00640748">
              <w:t>Topics: Identifying contours, identifying topographic sections, reading a Philadelphia rod, calculating survey points (back sight, fore sight, height of instrument), common abbreviations used on site plans and in surveying, rules of interpolation, calculating slope (interpolation), interpolation (sketching), grading (sketching).</w:t>
            </w:r>
          </w:p>
          <w:p w:rsidR="00BE2F76" w:rsidRPr="00640748" w:rsidRDefault="00AE24AF" w:rsidP="00BE2F76">
            <w:pPr>
              <w:pStyle w:val="ListParagraph"/>
              <w:numPr>
                <w:ilvl w:val="0"/>
                <w:numId w:val="20"/>
              </w:numPr>
            </w:pPr>
            <w:r w:rsidRPr="00640748">
              <w:lastRenderedPageBreak/>
              <w:t>15</w:t>
            </w:r>
            <w:r w:rsidR="00BE2F76" w:rsidRPr="00640748">
              <w:t xml:space="preserve"> questions (mixture of multiple choice, fill in the blank, and matching </w:t>
            </w:r>
            <w:r w:rsidRPr="00640748">
              <w:t xml:space="preserve">an application </w:t>
            </w:r>
            <w:r w:rsidR="00BE2F76" w:rsidRPr="00640748">
              <w:t>questions)</w:t>
            </w:r>
          </w:p>
          <w:p w:rsidR="00BE2F76" w:rsidRPr="00640748" w:rsidRDefault="00BE2F76" w:rsidP="00BE2F76">
            <w:pPr>
              <w:pStyle w:val="ListParagraph"/>
              <w:numPr>
                <w:ilvl w:val="0"/>
                <w:numId w:val="20"/>
              </w:numPr>
            </w:pPr>
            <w:r w:rsidRPr="00640748">
              <w:t>Selected from a pool of que</w:t>
            </w:r>
            <w:r w:rsidR="00AE24AF" w:rsidRPr="00640748">
              <w:t>stions developed by instructors.</w:t>
            </w:r>
          </w:p>
          <w:p w:rsidR="00BE2F76" w:rsidRPr="00640748" w:rsidRDefault="00BE2F76" w:rsidP="00BE2F76">
            <w:pPr>
              <w:pStyle w:val="ListParagraph"/>
              <w:numPr>
                <w:ilvl w:val="0"/>
                <w:numId w:val="20"/>
              </w:numPr>
            </w:pPr>
            <w:r w:rsidRPr="00640748">
              <w:t>Only 1 attempt</w:t>
            </w:r>
          </w:p>
          <w:p w:rsidR="00BE2F76" w:rsidRPr="00640748" w:rsidRDefault="00BE2F76" w:rsidP="00AE24AF">
            <w:pPr>
              <w:pStyle w:val="ListParagraph"/>
              <w:numPr>
                <w:ilvl w:val="0"/>
                <w:numId w:val="20"/>
              </w:numPr>
            </w:pPr>
            <w:r w:rsidRPr="00640748">
              <w:t>Closed Book</w:t>
            </w:r>
            <w:r w:rsidR="00AE24AF" w:rsidRPr="00640748">
              <w:t xml:space="preserve"> - Students may use the front of a 3x5 notecard on the test for formulas.</w:t>
            </w:r>
          </w:p>
          <w:p w:rsidR="00BE2F76" w:rsidRPr="00640748" w:rsidRDefault="00CD41B5" w:rsidP="00BE2F76">
            <w:pPr>
              <w:pStyle w:val="ListParagraph"/>
              <w:numPr>
                <w:ilvl w:val="0"/>
                <w:numId w:val="20"/>
              </w:numPr>
            </w:pPr>
            <w:r w:rsidRPr="00640748">
              <w:t>17</w:t>
            </w:r>
            <w:r w:rsidR="00BE2F76" w:rsidRPr="00640748">
              <w:t>0 minutes</w:t>
            </w:r>
          </w:p>
        </w:tc>
        <w:tc>
          <w:tcPr>
            <w:tcW w:w="4675" w:type="dxa"/>
            <w:vAlign w:val="center"/>
          </w:tcPr>
          <w:p w:rsidR="00701926" w:rsidRPr="00640748" w:rsidRDefault="00FD5CA1" w:rsidP="00701926">
            <w:pPr>
              <w:jc w:val="center"/>
            </w:pPr>
            <w:r w:rsidRPr="00640748">
              <w:lastRenderedPageBreak/>
              <w:t>4, 5, 6, 9</w:t>
            </w:r>
          </w:p>
        </w:tc>
      </w:tr>
      <w:tr w:rsidR="00701926" w:rsidRPr="00640748" w:rsidTr="00695FE5">
        <w:tc>
          <w:tcPr>
            <w:tcW w:w="4675" w:type="dxa"/>
          </w:tcPr>
          <w:p w:rsidR="00BE2F76" w:rsidRPr="00640748" w:rsidRDefault="00BE2F76" w:rsidP="00BE2F76">
            <w:pPr>
              <w:rPr>
                <w:b/>
              </w:rPr>
            </w:pPr>
            <w:r w:rsidRPr="00640748">
              <w:rPr>
                <w:b/>
              </w:rPr>
              <w:t>Test #2</w:t>
            </w:r>
          </w:p>
          <w:p w:rsidR="00BE2F76" w:rsidRPr="00640748" w:rsidRDefault="00BE2F76" w:rsidP="00CD41B5">
            <w:pPr>
              <w:pStyle w:val="ListParagraph"/>
              <w:numPr>
                <w:ilvl w:val="0"/>
                <w:numId w:val="21"/>
              </w:numPr>
            </w:pPr>
            <w:r w:rsidRPr="00640748">
              <w:t xml:space="preserve">Topics include: sizing parking spaces, parking lot design, building code investigation, proportioning stairs, zoning, structural steel identification and sizing. </w:t>
            </w:r>
          </w:p>
          <w:p w:rsidR="00CD41B5" w:rsidRPr="00640748" w:rsidRDefault="00CD41B5" w:rsidP="00CD41B5">
            <w:pPr>
              <w:pStyle w:val="ListParagraph"/>
              <w:numPr>
                <w:ilvl w:val="0"/>
                <w:numId w:val="21"/>
              </w:numPr>
            </w:pPr>
            <w:r w:rsidRPr="00640748">
              <w:t>20 questions (mixture of multiple choice, fill in the blank, matching, application</w:t>
            </w:r>
            <w:r w:rsidR="00275F2D" w:rsidRPr="00640748">
              <w:t xml:space="preserve"> and drafting </w:t>
            </w:r>
            <w:r w:rsidRPr="00640748">
              <w:t>questions)</w:t>
            </w:r>
          </w:p>
          <w:p w:rsidR="00CD41B5" w:rsidRPr="00640748" w:rsidRDefault="00CD41B5" w:rsidP="00CD41B5">
            <w:pPr>
              <w:pStyle w:val="ListParagraph"/>
              <w:numPr>
                <w:ilvl w:val="0"/>
                <w:numId w:val="21"/>
              </w:numPr>
            </w:pPr>
            <w:r w:rsidRPr="00640748">
              <w:t>Selected from a pool of questions developed by instructors.</w:t>
            </w:r>
          </w:p>
          <w:p w:rsidR="00CD41B5" w:rsidRPr="00640748" w:rsidRDefault="00CD41B5" w:rsidP="00CD41B5">
            <w:pPr>
              <w:pStyle w:val="ListParagraph"/>
              <w:numPr>
                <w:ilvl w:val="0"/>
                <w:numId w:val="21"/>
              </w:numPr>
            </w:pPr>
            <w:r w:rsidRPr="00640748">
              <w:t>Only 1 attempt</w:t>
            </w:r>
          </w:p>
          <w:p w:rsidR="00CD41B5" w:rsidRPr="00640748" w:rsidRDefault="00CD41B5" w:rsidP="00CD41B5">
            <w:pPr>
              <w:pStyle w:val="ListParagraph"/>
              <w:numPr>
                <w:ilvl w:val="0"/>
                <w:numId w:val="21"/>
              </w:numPr>
            </w:pPr>
            <w:r w:rsidRPr="00640748">
              <w:t>Closed Book - Students may use the front of a 3x5 notecard on the test for formulas.</w:t>
            </w:r>
          </w:p>
          <w:p w:rsidR="00CD41B5" w:rsidRPr="00640748" w:rsidRDefault="00CD41B5" w:rsidP="00CD41B5">
            <w:pPr>
              <w:pStyle w:val="ListParagraph"/>
              <w:numPr>
                <w:ilvl w:val="0"/>
                <w:numId w:val="21"/>
              </w:numPr>
            </w:pPr>
            <w:r w:rsidRPr="00640748">
              <w:t>170 minutes</w:t>
            </w:r>
          </w:p>
        </w:tc>
        <w:tc>
          <w:tcPr>
            <w:tcW w:w="4675" w:type="dxa"/>
            <w:vAlign w:val="center"/>
          </w:tcPr>
          <w:p w:rsidR="00701926" w:rsidRPr="00640748" w:rsidRDefault="00FD5CA1" w:rsidP="00695FE5">
            <w:pPr>
              <w:jc w:val="center"/>
            </w:pPr>
            <w:r w:rsidRPr="00640748">
              <w:t>4, 5, 6, 9</w:t>
            </w:r>
          </w:p>
        </w:tc>
      </w:tr>
      <w:tr w:rsidR="005E4D2F" w:rsidRPr="00640748" w:rsidTr="00607681">
        <w:tc>
          <w:tcPr>
            <w:tcW w:w="4675" w:type="dxa"/>
          </w:tcPr>
          <w:p w:rsidR="00275F2D" w:rsidRPr="00640748" w:rsidRDefault="00275F2D" w:rsidP="00275F2D">
            <w:pPr>
              <w:rPr>
                <w:b/>
              </w:rPr>
            </w:pPr>
            <w:r w:rsidRPr="00640748">
              <w:rPr>
                <w:b/>
              </w:rPr>
              <w:t>Final Exam</w:t>
            </w:r>
          </w:p>
          <w:p w:rsidR="00275F2D" w:rsidRPr="00640748" w:rsidRDefault="00FD5CA1" w:rsidP="00275F2D">
            <w:pPr>
              <w:pStyle w:val="ListParagraph"/>
              <w:numPr>
                <w:ilvl w:val="0"/>
                <w:numId w:val="21"/>
              </w:numPr>
            </w:pPr>
            <w:r w:rsidRPr="00640748">
              <w:t>Covers topics from test #1 and 2</w:t>
            </w:r>
          </w:p>
          <w:p w:rsidR="00275F2D" w:rsidRPr="00640748" w:rsidRDefault="00FD5CA1" w:rsidP="00275F2D">
            <w:pPr>
              <w:pStyle w:val="ListParagraph"/>
              <w:numPr>
                <w:ilvl w:val="0"/>
                <w:numId w:val="21"/>
              </w:numPr>
            </w:pPr>
            <w:r w:rsidRPr="00640748">
              <w:t>15</w:t>
            </w:r>
            <w:r w:rsidR="00275F2D" w:rsidRPr="00640748">
              <w:t xml:space="preserve"> questions (mixture of multiple choice, fill in the blank, matching, application and drafting questions)</w:t>
            </w:r>
          </w:p>
          <w:p w:rsidR="00275F2D" w:rsidRPr="00640748" w:rsidRDefault="00275F2D" w:rsidP="00275F2D">
            <w:pPr>
              <w:pStyle w:val="ListParagraph"/>
              <w:numPr>
                <w:ilvl w:val="0"/>
                <w:numId w:val="21"/>
              </w:numPr>
            </w:pPr>
            <w:r w:rsidRPr="00640748">
              <w:t>Selected from a pool of questions developed by instructors.</w:t>
            </w:r>
          </w:p>
          <w:p w:rsidR="00275F2D" w:rsidRPr="00640748" w:rsidRDefault="00275F2D" w:rsidP="00275F2D">
            <w:pPr>
              <w:pStyle w:val="ListParagraph"/>
              <w:numPr>
                <w:ilvl w:val="0"/>
                <w:numId w:val="21"/>
              </w:numPr>
            </w:pPr>
            <w:r w:rsidRPr="00640748">
              <w:t>Only 1 attempt</w:t>
            </w:r>
          </w:p>
          <w:p w:rsidR="00FD5CA1" w:rsidRPr="00640748" w:rsidRDefault="00275F2D" w:rsidP="00275F2D">
            <w:pPr>
              <w:pStyle w:val="ListParagraph"/>
              <w:numPr>
                <w:ilvl w:val="0"/>
                <w:numId w:val="21"/>
              </w:numPr>
            </w:pPr>
            <w:r w:rsidRPr="00640748">
              <w:t>Closed Book - Students may use the front of a 3x5 notecard on the test for formulas.</w:t>
            </w:r>
          </w:p>
          <w:p w:rsidR="00701926" w:rsidRPr="00640748" w:rsidRDefault="00275F2D" w:rsidP="00275F2D">
            <w:pPr>
              <w:pStyle w:val="ListParagraph"/>
              <w:numPr>
                <w:ilvl w:val="0"/>
                <w:numId w:val="21"/>
              </w:numPr>
            </w:pPr>
            <w:r w:rsidRPr="00640748">
              <w:t>170 minutes</w:t>
            </w:r>
          </w:p>
        </w:tc>
        <w:tc>
          <w:tcPr>
            <w:tcW w:w="4675" w:type="dxa"/>
            <w:vAlign w:val="center"/>
          </w:tcPr>
          <w:p w:rsidR="005E4D2F" w:rsidRPr="00640748" w:rsidRDefault="00FD5CA1" w:rsidP="00CB5E22">
            <w:pPr>
              <w:jc w:val="center"/>
            </w:pPr>
            <w:r w:rsidRPr="00640748">
              <w:t>4, 5, 6, 9</w:t>
            </w:r>
          </w:p>
        </w:tc>
      </w:tr>
    </w:tbl>
    <w:p w:rsidR="006A48FF" w:rsidRPr="00640748" w:rsidRDefault="006A48FF" w:rsidP="00D6740B">
      <w:pPr>
        <w:rPr>
          <w:i/>
          <w:sz w:val="20"/>
        </w:rPr>
      </w:pPr>
    </w:p>
    <w:p w:rsidR="0033051F" w:rsidRPr="00640748" w:rsidRDefault="003A43D3" w:rsidP="0033051F">
      <w:pPr>
        <w:jc w:val="center"/>
        <w:rPr>
          <w:b/>
        </w:rPr>
      </w:pPr>
      <w:r w:rsidRPr="00640748">
        <w:rPr>
          <w:b/>
        </w:rPr>
        <w:t>FINAL COURSE</w:t>
      </w:r>
      <w:r w:rsidR="0033051F" w:rsidRPr="00640748">
        <w:rPr>
          <w:b/>
        </w:rPr>
        <w:t xml:space="preserve"> GRADE </w:t>
      </w:r>
    </w:p>
    <w:p w:rsidR="008841D1" w:rsidRPr="00640748" w:rsidRDefault="00C53677" w:rsidP="0033051F">
      <w:pPr>
        <w:jc w:val="center"/>
        <w:rPr>
          <w:b/>
        </w:rPr>
      </w:pPr>
      <w:r w:rsidRPr="00640748">
        <w:rPr>
          <w:sz w:val="20"/>
        </w:rPr>
        <w:t>(</w:t>
      </w:r>
      <w:r w:rsidR="00C3308F" w:rsidRPr="00640748">
        <w:rPr>
          <w:sz w:val="20"/>
        </w:rPr>
        <w:t>Calculated using</w:t>
      </w:r>
      <w:r w:rsidR="008841D1" w:rsidRPr="00640748">
        <w:rPr>
          <w:sz w:val="20"/>
        </w:rPr>
        <w:t xml:space="preserve"> the following weighted average</w:t>
      </w:r>
      <w:r w:rsidRPr="00640748">
        <w:rPr>
          <w:sz w:val="20"/>
        </w:rPr>
        <w:t>)</w:t>
      </w:r>
    </w:p>
    <w:p w:rsidR="008841D1" w:rsidRPr="00640748" w:rsidRDefault="008841D1" w:rsidP="004552A4">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670"/>
      </w:tblGrid>
      <w:tr w:rsidR="008841D1"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Pr="00640748" w:rsidRDefault="00C3308F" w:rsidP="00404A57">
            <w:pPr>
              <w:ind w:left="-180"/>
              <w:jc w:val="center"/>
              <w:rPr>
                <w:b/>
                <w:bCs/>
                <w:sz w:val="20"/>
                <w:szCs w:val="20"/>
              </w:rPr>
            </w:pPr>
            <w:r w:rsidRPr="00640748">
              <w:rPr>
                <w:b/>
                <w:bCs/>
                <w:sz w:val="20"/>
                <w:szCs w:val="20"/>
              </w:rPr>
              <w:t>Evaluation Measure</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Pr="00640748" w:rsidRDefault="008841D1" w:rsidP="00404A57">
            <w:pPr>
              <w:ind w:left="-180"/>
              <w:jc w:val="center"/>
              <w:rPr>
                <w:b/>
                <w:sz w:val="20"/>
                <w:szCs w:val="20"/>
              </w:rPr>
            </w:pPr>
            <w:r w:rsidRPr="00640748">
              <w:rPr>
                <w:b/>
                <w:sz w:val="20"/>
                <w:szCs w:val="20"/>
              </w:rPr>
              <w:t>Percentage of final grade</w:t>
            </w:r>
          </w:p>
        </w:tc>
      </w:tr>
      <w:tr w:rsidR="000F7C16"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C16" w:rsidRPr="00640748" w:rsidRDefault="004251E0" w:rsidP="00F91692">
            <w:pPr>
              <w:pStyle w:val="ListParagraph"/>
              <w:ind w:left="540"/>
              <w:rPr>
                <w:sz w:val="20"/>
                <w:szCs w:val="20"/>
              </w:rPr>
            </w:pPr>
            <w:r w:rsidRPr="00640748">
              <w:rPr>
                <w:sz w:val="20"/>
                <w:szCs w:val="20"/>
              </w:rPr>
              <w:t xml:space="preserve">Activities </w:t>
            </w:r>
            <w:r w:rsidR="00FD5CA1" w:rsidRPr="00640748">
              <w:rPr>
                <w:sz w:val="20"/>
                <w:szCs w:val="20"/>
              </w:rPr>
              <w:t>(formative)</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C16" w:rsidRPr="00640748" w:rsidRDefault="004251E0" w:rsidP="00404A57">
            <w:pPr>
              <w:ind w:left="-180"/>
              <w:jc w:val="center"/>
              <w:rPr>
                <w:sz w:val="20"/>
                <w:szCs w:val="20"/>
              </w:rPr>
            </w:pPr>
            <w:r w:rsidRPr="00640748">
              <w:rPr>
                <w:sz w:val="20"/>
                <w:szCs w:val="20"/>
              </w:rPr>
              <w:t>15</w:t>
            </w:r>
            <w:r w:rsidR="00ED2345" w:rsidRPr="00640748">
              <w:rPr>
                <w:sz w:val="20"/>
                <w:szCs w:val="20"/>
              </w:rPr>
              <w:t>%</w:t>
            </w:r>
          </w:p>
        </w:tc>
      </w:tr>
      <w:tr w:rsidR="00CC18FD"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18FD" w:rsidRPr="00640748" w:rsidRDefault="004B2722" w:rsidP="00645D2F">
            <w:pPr>
              <w:pStyle w:val="ListParagraph"/>
              <w:ind w:left="540"/>
              <w:rPr>
                <w:sz w:val="20"/>
                <w:szCs w:val="20"/>
              </w:rPr>
            </w:pPr>
            <w:r w:rsidRPr="00640748">
              <w:rPr>
                <w:sz w:val="20"/>
                <w:szCs w:val="20"/>
              </w:rPr>
              <w:t>Drafting Assignment (</w:t>
            </w:r>
            <w:r w:rsidR="0000736C" w:rsidRPr="00640748">
              <w:rPr>
                <w:sz w:val="20"/>
                <w:szCs w:val="20"/>
              </w:rPr>
              <w:t>Formative</w:t>
            </w:r>
            <w:r w:rsidRPr="00640748">
              <w:rPr>
                <w:sz w:val="20"/>
                <w:szCs w:val="20"/>
              </w:rPr>
              <w:t>)</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18FD" w:rsidRPr="00640748" w:rsidRDefault="004251E0" w:rsidP="00404A57">
            <w:pPr>
              <w:ind w:left="-180"/>
              <w:jc w:val="center"/>
              <w:rPr>
                <w:sz w:val="20"/>
                <w:szCs w:val="20"/>
              </w:rPr>
            </w:pPr>
            <w:r w:rsidRPr="00640748">
              <w:rPr>
                <w:sz w:val="20"/>
                <w:szCs w:val="20"/>
              </w:rPr>
              <w:t>20</w:t>
            </w:r>
            <w:r w:rsidR="00ED2345" w:rsidRPr="00640748">
              <w:rPr>
                <w:sz w:val="20"/>
                <w:szCs w:val="20"/>
              </w:rPr>
              <w:t>%</w:t>
            </w:r>
          </w:p>
        </w:tc>
      </w:tr>
      <w:tr w:rsidR="00645D2F"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D2F" w:rsidRPr="00640748" w:rsidRDefault="004B2722" w:rsidP="00404A57">
            <w:pPr>
              <w:pStyle w:val="ListParagraph"/>
              <w:ind w:left="540"/>
              <w:rPr>
                <w:b/>
                <w:sz w:val="20"/>
                <w:szCs w:val="20"/>
              </w:rPr>
            </w:pPr>
            <w:r w:rsidRPr="00640748">
              <w:rPr>
                <w:sz w:val="20"/>
                <w:szCs w:val="20"/>
              </w:rPr>
              <w:t>Course Project (summative)</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D2F" w:rsidRPr="00640748" w:rsidRDefault="00BB514E" w:rsidP="00404A57">
            <w:pPr>
              <w:ind w:left="-180"/>
              <w:jc w:val="center"/>
              <w:rPr>
                <w:sz w:val="20"/>
                <w:szCs w:val="20"/>
              </w:rPr>
            </w:pPr>
            <w:r w:rsidRPr="00640748">
              <w:rPr>
                <w:sz w:val="20"/>
                <w:szCs w:val="20"/>
              </w:rPr>
              <w:t>30</w:t>
            </w:r>
            <w:r w:rsidR="00ED2345" w:rsidRPr="00640748">
              <w:rPr>
                <w:sz w:val="20"/>
                <w:szCs w:val="20"/>
              </w:rPr>
              <w:t>%</w:t>
            </w:r>
          </w:p>
        </w:tc>
      </w:tr>
      <w:tr w:rsidR="004B2722"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722" w:rsidRPr="00640748" w:rsidRDefault="004B2722" w:rsidP="00404A57">
            <w:pPr>
              <w:pStyle w:val="ListParagraph"/>
              <w:ind w:left="540"/>
              <w:rPr>
                <w:sz w:val="20"/>
                <w:szCs w:val="20"/>
              </w:rPr>
            </w:pPr>
            <w:r w:rsidRPr="00640748">
              <w:rPr>
                <w:sz w:val="20"/>
                <w:szCs w:val="20"/>
              </w:rPr>
              <w:t>Tests (summative)</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722" w:rsidRPr="00640748" w:rsidRDefault="00BB514E" w:rsidP="00404A57">
            <w:pPr>
              <w:ind w:left="-180"/>
              <w:jc w:val="center"/>
              <w:rPr>
                <w:sz w:val="20"/>
                <w:szCs w:val="20"/>
              </w:rPr>
            </w:pPr>
            <w:r w:rsidRPr="00640748">
              <w:rPr>
                <w:sz w:val="20"/>
                <w:szCs w:val="20"/>
              </w:rPr>
              <w:t>15</w:t>
            </w:r>
            <w:r w:rsidR="004251E0" w:rsidRPr="00640748">
              <w:rPr>
                <w:sz w:val="20"/>
                <w:szCs w:val="20"/>
              </w:rPr>
              <w:t>%</w:t>
            </w:r>
          </w:p>
        </w:tc>
      </w:tr>
      <w:tr w:rsidR="004B2722"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722" w:rsidRPr="00640748" w:rsidRDefault="004B2722" w:rsidP="00404A57">
            <w:pPr>
              <w:pStyle w:val="ListParagraph"/>
              <w:ind w:left="540"/>
              <w:rPr>
                <w:sz w:val="20"/>
                <w:szCs w:val="20"/>
              </w:rPr>
            </w:pPr>
            <w:r w:rsidRPr="00640748">
              <w:rPr>
                <w:sz w:val="20"/>
                <w:szCs w:val="20"/>
              </w:rPr>
              <w:lastRenderedPageBreak/>
              <w:t>Final Exam (summative)</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722" w:rsidRPr="00640748" w:rsidRDefault="004251E0" w:rsidP="00404A57">
            <w:pPr>
              <w:ind w:left="-180"/>
              <w:jc w:val="center"/>
              <w:rPr>
                <w:sz w:val="20"/>
                <w:szCs w:val="20"/>
              </w:rPr>
            </w:pPr>
            <w:r w:rsidRPr="00640748">
              <w:rPr>
                <w:sz w:val="20"/>
                <w:szCs w:val="20"/>
              </w:rPr>
              <w:t>20%</w:t>
            </w:r>
          </w:p>
        </w:tc>
      </w:tr>
      <w:tr w:rsidR="008841D1" w:rsidRPr="00640748" w:rsidTr="004251E0">
        <w:trPr>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Pr="00640748" w:rsidRDefault="008841D1" w:rsidP="00404A57">
            <w:pPr>
              <w:ind w:left="-180"/>
              <w:jc w:val="center"/>
              <w:rPr>
                <w:bCs/>
                <w:sz w:val="20"/>
                <w:szCs w:val="20"/>
              </w:rPr>
            </w:pPr>
            <w:r w:rsidRPr="00640748">
              <w:rPr>
                <w:bCs/>
                <w:sz w:val="20"/>
                <w:szCs w:val="20"/>
              </w:rPr>
              <w:t>TOTAL</w:t>
            </w: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Pr="00640748" w:rsidRDefault="008841D1" w:rsidP="00404A57">
            <w:pPr>
              <w:ind w:left="-180"/>
              <w:jc w:val="center"/>
              <w:rPr>
                <w:sz w:val="20"/>
                <w:szCs w:val="20"/>
              </w:rPr>
            </w:pPr>
            <w:r w:rsidRPr="00640748">
              <w:rPr>
                <w:sz w:val="20"/>
                <w:szCs w:val="20"/>
              </w:rPr>
              <w:t>100%</w:t>
            </w:r>
          </w:p>
        </w:tc>
      </w:tr>
    </w:tbl>
    <w:p w:rsidR="00392476" w:rsidRPr="00640748" w:rsidRDefault="003F7A81" w:rsidP="00A945F0">
      <w:bookmarkStart w:id="0" w:name="_GoBack"/>
      <w:bookmarkEnd w:id="0"/>
      <w:r w:rsidRPr="00640748">
        <w:br/>
      </w:r>
    </w:p>
    <w:p w:rsidR="00392476" w:rsidRPr="00640748" w:rsidRDefault="00392476" w:rsidP="00A945F0">
      <w:pPr>
        <w:rPr>
          <w:b/>
        </w:rPr>
      </w:pPr>
    </w:p>
    <w:p w:rsidR="00392476" w:rsidRPr="00640748" w:rsidRDefault="00392476" w:rsidP="00A945F0">
      <w:pPr>
        <w:rPr>
          <w:b/>
        </w:rPr>
      </w:pPr>
    </w:p>
    <w:p w:rsidR="00392476" w:rsidRPr="00640748" w:rsidRDefault="00392476" w:rsidP="00A945F0">
      <w:pPr>
        <w:rPr>
          <w:b/>
        </w:rPr>
      </w:pPr>
    </w:p>
    <w:p w:rsidR="00392476" w:rsidRPr="00640748" w:rsidRDefault="00392476" w:rsidP="00A945F0">
      <w:pPr>
        <w:rPr>
          <w:b/>
        </w:rPr>
      </w:pPr>
    </w:p>
    <w:p w:rsidR="00392476" w:rsidRPr="00640748" w:rsidRDefault="00392476" w:rsidP="00A945F0">
      <w:pPr>
        <w:rPr>
          <w:b/>
        </w:rPr>
      </w:pPr>
    </w:p>
    <w:p w:rsidR="00392476" w:rsidRPr="00640748" w:rsidRDefault="00392476" w:rsidP="00A945F0">
      <w:pPr>
        <w:rPr>
          <w:b/>
        </w:rPr>
      </w:pPr>
    </w:p>
    <w:p w:rsidR="00392476" w:rsidRPr="00640748" w:rsidRDefault="00392476" w:rsidP="00A945F0">
      <w:pPr>
        <w:rPr>
          <w:b/>
        </w:rPr>
      </w:pPr>
    </w:p>
    <w:p w:rsidR="00392476" w:rsidRPr="00640748" w:rsidRDefault="00392476" w:rsidP="00A945F0">
      <w:pPr>
        <w:rPr>
          <w:b/>
        </w:rPr>
      </w:pPr>
    </w:p>
    <w:p w:rsidR="00866FD2" w:rsidRPr="00640748" w:rsidRDefault="00392476" w:rsidP="00866FD2">
      <w:pPr>
        <w:ind w:hanging="90"/>
        <w:rPr>
          <w:rFonts w:cs="Times New Roman"/>
          <w:sz w:val="20"/>
          <w:szCs w:val="20"/>
        </w:rPr>
      </w:pPr>
      <w:r w:rsidRPr="00640748">
        <w:rPr>
          <w:rFonts w:cs="Times New Roman"/>
          <w:sz w:val="20"/>
          <w:szCs w:val="20"/>
        </w:rPr>
        <w:t xml:space="preserve"> </w:t>
      </w:r>
      <w:r w:rsidR="0056093E" w:rsidRPr="00640748">
        <w:rPr>
          <w:rFonts w:cs="Times New Roman"/>
          <w:sz w:val="20"/>
          <w:szCs w:val="20"/>
        </w:rPr>
        <w:t>(</w:t>
      </w:r>
      <w:r w:rsidR="00866FD2" w:rsidRPr="00640748">
        <w:rPr>
          <w:rFonts w:cs="Times New Roman"/>
          <w:sz w:val="20"/>
          <w:szCs w:val="20"/>
        </w:rPr>
        <w:t>Electronic Signature Permitted</w:t>
      </w:r>
      <w:r w:rsidR="0056093E" w:rsidRPr="00640748">
        <w:rPr>
          <w:rFonts w:cs="Times New Roman"/>
          <w:sz w:val="20"/>
          <w:szCs w:val="20"/>
        </w:rPr>
        <w:t>)</w:t>
      </w:r>
    </w:p>
    <w:p w:rsidR="00866FD2" w:rsidRPr="00640748" w:rsidRDefault="00866FD2" w:rsidP="00866FD2">
      <w:pPr>
        <w:keepLines/>
        <w:ind w:right="-720"/>
        <w:rPr>
          <w:rFonts w:eastAsia="Times New Roman" w:cs="Times New Roman"/>
          <w:sz w:val="20"/>
          <w:szCs w:val="20"/>
        </w:rPr>
      </w:pPr>
    </w:p>
    <w:p w:rsidR="00866FD2" w:rsidRPr="00640748" w:rsidRDefault="00866FD2" w:rsidP="00866FD2">
      <w:pPr>
        <w:keepLines/>
        <w:ind w:right="-720"/>
        <w:rPr>
          <w:rFonts w:eastAsia="Times New Roman" w:cs="Times New Roman"/>
          <w:sz w:val="20"/>
          <w:szCs w:val="20"/>
        </w:rPr>
      </w:pPr>
    </w:p>
    <w:p w:rsidR="00866FD2" w:rsidRPr="00640748" w:rsidRDefault="00866FD2" w:rsidP="00866FD2">
      <w:pPr>
        <w:keepLines/>
        <w:ind w:right="-720"/>
        <w:rPr>
          <w:rFonts w:eastAsia="Times New Roman" w:cs="Times New Roman"/>
          <w:sz w:val="20"/>
          <w:szCs w:val="20"/>
        </w:rPr>
      </w:pPr>
      <w:r w:rsidRPr="00640748">
        <w:rPr>
          <w:rFonts w:eastAsia="Times New Roman" w:cs="Times New Roman"/>
          <w:b/>
          <w:sz w:val="20"/>
          <w:szCs w:val="20"/>
        </w:rPr>
        <w:t xml:space="preserve">Submitted by </w:t>
      </w:r>
      <w:r w:rsidR="0056093E" w:rsidRPr="00640748">
        <w:rPr>
          <w:rFonts w:eastAsia="Times New Roman" w:cs="Times New Roman"/>
          <w:b/>
          <w:sz w:val="20"/>
          <w:szCs w:val="20"/>
        </w:rPr>
        <w:t>(Collegewide Lead)</w:t>
      </w:r>
      <w:r w:rsidRPr="00640748">
        <w:rPr>
          <w:rFonts w:eastAsia="Times New Roman" w:cs="Times New Roman"/>
          <w:b/>
          <w:sz w:val="20"/>
          <w:szCs w:val="20"/>
        </w:rPr>
        <w:t>:</w:t>
      </w:r>
      <w:r w:rsidR="008B49ED" w:rsidRPr="00640748">
        <w:rPr>
          <w:rFonts w:eastAsia="Times New Roman" w:cs="Times New Roman"/>
          <w:sz w:val="20"/>
          <w:szCs w:val="20"/>
        </w:rPr>
        <w:tab/>
      </w:r>
      <w:r w:rsidR="0000736C" w:rsidRPr="00640748">
        <w:rPr>
          <w:rFonts w:eastAsia="Times New Roman" w:cs="Times New Roman"/>
          <w:sz w:val="20"/>
          <w:szCs w:val="20"/>
        </w:rPr>
        <w:t>Steve Cannon</w:t>
      </w:r>
      <w:r w:rsidR="008B49ED" w:rsidRPr="00640748">
        <w:rPr>
          <w:rFonts w:eastAsia="Times New Roman" w:cs="Times New Roman"/>
          <w:sz w:val="20"/>
          <w:szCs w:val="20"/>
        </w:rPr>
        <w:tab/>
      </w:r>
      <w:r w:rsidR="008B49ED" w:rsidRPr="00640748">
        <w:rPr>
          <w:rFonts w:eastAsia="Times New Roman" w:cs="Times New Roman"/>
          <w:sz w:val="20"/>
          <w:szCs w:val="20"/>
        </w:rPr>
        <w:tab/>
      </w:r>
      <w:r w:rsidR="008B49ED" w:rsidRPr="00640748">
        <w:rPr>
          <w:rFonts w:eastAsia="Times New Roman" w:cs="Times New Roman"/>
          <w:sz w:val="20"/>
          <w:szCs w:val="20"/>
        </w:rPr>
        <w:tab/>
      </w:r>
      <w:r w:rsidR="008B49ED" w:rsidRPr="00640748">
        <w:rPr>
          <w:rFonts w:eastAsia="Times New Roman" w:cs="Times New Roman"/>
          <w:sz w:val="20"/>
          <w:szCs w:val="20"/>
        </w:rPr>
        <w:tab/>
        <w:t>Date</w:t>
      </w:r>
      <w:r w:rsidR="006E5FA6" w:rsidRPr="00640748">
        <w:rPr>
          <w:rFonts w:eastAsia="Times New Roman" w:cs="Times New Roman"/>
          <w:sz w:val="20"/>
          <w:szCs w:val="20"/>
        </w:rPr>
        <w:t>:</w:t>
      </w:r>
      <w:r w:rsidR="001C704E" w:rsidRPr="00640748">
        <w:rPr>
          <w:rFonts w:eastAsia="Times New Roman" w:cs="Times New Roman"/>
          <w:sz w:val="20"/>
          <w:szCs w:val="20"/>
        </w:rPr>
        <w:t xml:space="preserve"> </w:t>
      </w:r>
      <w:r w:rsidR="0000736C" w:rsidRPr="00640748">
        <w:rPr>
          <w:rFonts w:eastAsia="Times New Roman" w:cs="Times New Roman"/>
          <w:sz w:val="20"/>
          <w:szCs w:val="20"/>
        </w:rPr>
        <w:t>6/1/2020</w:t>
      </w:r>
    </w:p>
    <w:p w:rsidR="001C704E" w:rsidRPr="00640748" w:rsidRDefault="001C704E" w:rsidP="00866FD2">
      <w:pPr>
        <w:keepLines/>
        <w:ind w:right="-720"/>
        <w:rPr>
          <w:rFonts w:eastAsia="Times New Roman" w:cs="Times New Roman"/>
          <w:sz w:val="20"/>
          <w:szCs w:val="20"/>
        </w:rPr>
      </w:pPr>
    </w:p>
    <w:p w:rsidR="00866FD2" w:rsidRPr="00640748" w:rsidRDefault="00156D12" w:rsidP="00866FD2">
      <w:pPr>
        <w:keepLines/>
        <w:ind w:right="-720"/>
        <w:rPr>
          <w:rFonts w:eastAsia="Times New Roman" w:cs="Times New Roman"/>
          <w:sz w:val="20"/>
          <w:szCs w:val="20"/>
        </w:rPr>
      </w:pPr>
      <w:r w:rsidRPr="00640748">
        <w:rPr>
          <w:rFonts w:eastAsia="Times New Roman" w:cs="Times New Roman"/>
          <w:b/>
          <w:bCs/>
          <w:sz w:val="22"/>
          <w:szCs w:val="20"/>
        </w:rPr>
        <w:fldChar w:fldCharType="begin">
          <w:ffData>
            <w:name w:val="Check63"/>
            <w:enabled/>
            <w:calcOnExit w:val="0"/>
            <w:checkBox>
              <w:sizeAuto/>
              <w:default w:val="1"/>
            </w:checkBox>
          </w:ffData>
        </w:fldChar>
      </w:r>
      <w:bookmarkStart w:id="1" w:name="Check63"/>
      <w:r w:rsidR="006E5FA6" w:rsidRPr="00640748">
        <w:rPr>
          <w:rFonts w:eastAsia="Times New Roman" w:cs="Times New Roman"/>
          <w:b/>
          <w:bCs/>
          <w:sz w:val="22"/>
          <w:szCs w:val="20"/>
        </w:rPr>
        <w:instrText xml:space="preserve"> FORMCHECKBOX </w:instrText>
      </w:r>
      <w:r w:rsidR="00843AFB">
        <w:rPr>
          <w:rFonts w:eastAsia="Times New Roman" w:cs="Times New Roman"/>
          <w:b/>
          <w:bCs/>
          <w:sz w:val="22"/>
          <w:szCs w:val="20"/>
        </w:rPr>
      </w:r>
      <w:r w:rsidR="00843AFB">
        <w:rPr>
          <w:rFonts w:eastAsia="Times New Roman" w:cs="Times New Roman"/>
          <w:b/>
          <w:bCs/>
          <w:sz w:val="22"/>
          <w:szCs w:val="20"/>
        </w:rPr>
        <w:fldChar w:fldCharType="separate"/>
      </w:r>
      <w:r w:rsidRPr="00640748">
        <w:rPr>
          <w:rFonts w:eastAsia="Times New Roman" w:cs="Times New Roman"/>
          <w:b/>
          <w:bCs/>
          <w:sz w:val="22"/>
          <w:szCs w:val="20"/>
        </w:rPr>
        <w:fldChar w:fldCharType="end"/>
      </w:r>
      <w:bookmarkEnd w:id="1"/>
      <w:r w:rsidR="00866FD2" w:rsidRPr="00640748">
        <w:rPr>
          <w:rFonts w:eastAsia="Times New Roman" w:cs="Times New Roman"/>
          <w:b/>
          <w:bCs/>
          <w:sz w:val="22"/>
          <w:szCs w:val="20"/>
        </w:rPr>
        <w:t xml:space="preserve"> Approved by </w:t>
      </w:r>
      <w:r w:rsidR="00FF0D0C" w:rsidRPr="00640748">
        <w:rPr>
          <w:rFonts w:eastAsia="Times New Roman" w:cs="Times New Roman"/>
          <w:b/>
          <w:sz w:val="20"/>
          <w:szCs w:val="20"/>
        </w:rPr>
        <w:t>counterparts</w:t>
      </w:r>
      <w:r w:rsidR="00FF0D0C" w:rsidRPr="00640748">
        <w:rPr>
          <w:rFonts w:eastAsia="Times New Roman" w:cs="Times New Roman"/>
          <w:b/>
          <w:sz w:val="20"/>
          <w:szCs w:val="20"/>
        </w:rPr>
        <w:tab/>
      </w:r>
      <w:r w:rsidR="00866FD2" w:rsidRPr="00640748">
        <w:rPr>
          <w:rFonts w:eastAsia="Times New Roman" w:cs="Times New Roman"/>
          <w:b/>
          <w:sz w:val="20"/>
          <w:szCs w:val="20"/>
        </w:rPr>
        <w:tab/>
        <w:t xml:space="preserve"> </w:t>
      </w:r>
      <w:r w:rsidR="0056093E" w:rsidRPr="00640748">
        <w:rPr>
          <w:rFonts w:eastAsia="Times New Roman" w:cs="Times New Roman"/>
          <w:sz w:val="20"/>
          <w:szCs w:val="20"/>
        </w:rPr>
        <w:tab/>
        <w:t xml:space="preserve"> </w:t>
      </w:r>
      <w:r w:rsidR="0056093E" w:rsidRPr="00640748">
        <w:rPr>
          <w:rFonts w:eastAsia="Times New Roman" w:cs="Times New Roman"/>
          <w:sz w:val="20"/>
          <w:szCs w:val="20"/>
        </w:rPr>
        <w:tab/>
      </w:r>
      <w:r w:rsidR="0056093E" w:rsidRPr="00640748">
        <w:rPr>
          <w:rFonts w:eastAsia="Times New Roman" w:cs="Times New Roman"/>
          <w:sz w:val="20"/>
          <w:szCs w:val="20"/>
        </w:rPr>
        <w:tab/>
      </w:r>
      <w:r w:rsidR="0056093E" w:rsidRPr="00640748">
        <w:rPr>
          <w:rFonts w:eastAsia="Times New Roman" w:cs="Times New Roman"/>
          <w:sz w:val="20"/>
          <w:szCs w:val="20"/>
        </w:rPr>
        <w:tab/>
      </w:r>
      <w:r w:rsidR="0056093E" w:rsidRPr="00640748">
        <w:rPr>
          <w:rFonts w:eastAsia="Times New Roman" w:cs="Times New Roman"/>
          <w:sz w:val="20"/>
          <w:szCs w:val="20"/>
        </w:rPr>
        <w:tab/>
      </w:r>
      <w:r w:rsidR="001C704E" w:rsidRPr="00640748">
        <w:rPr>
          <w:rFonts w:eastAsia="Times New Roman" w:cs="Times New Roman"/>
          <w:sz w:val="20"/>
          <w:szCs w:val="20"/>
        </w:rPr>
        <w:t>Date:</w:t>
      </w:r>
      <w:r w:rsidR="0000736C" w:rsidRPr="00640748">
        <w:rPr>
          <w:rFonts w:eastAsia="Times New Roman" w:cs="Times New Roman"/>
          <w:sz w:val="20"/>
          <w:szCs w:val="20"/>
        </w:rPr>
        <w:t xml:space="preserve">  5/29/2020</w:t>
      </w:r>
    </w:p>
    <w:p w:rsidR="00866FD2" w:rsidRPr="00640748" w:rsidRDefault="00866FD2" w:rsidP="00866FD2">
      <w:pPr>
        <w:keepLines/>
        <w:ind w:right="-720"/>
        <w:rPr>
          <w:rFonts w:eastAsia="Times New Roman" w:cs="Times New Roman"/>
          <w:sz w:val="20"/>
          <w:szCs w:val="20"/>
        </w:rPr>
      </w:pPr>
    </w:p>
    <w:p w:rsidR="00866FD2" w:rsidRPr="00F723DF" w:rsidRDefault="00640748" w:rsidP="00866FD2">
      <w:pPr>
        <w:keepLines/>
        <w:ind w:right="-720"/>
        <w:rPr>
          <w:rFonts w:eastAsia="Times New Roman" w:cs="Times New Roman"/>
          <w:sz w:val="20"/>
          <w:szCs w:val="20"/>
        </w:rPr>
      </w:pPr>
      <w:r w:rsidRPr="00640748">
        <w:rPr>
          <w:rFonts w:eastAsia="Times New Roman" w:cs="Times New Roman"/>
          <w:b/>
          <w:bCs/>
          <w:sz w:val="22"/>
          <w:szCs w:val="20"/>
        </w:rPr>
        <w:fldChar w:fldCharType="begin">
          <w:ffData>
            <w:name w:val=""/>
            <w:enabled/>
            <w:calcOnExit w:val="0"/>
            <w:checkBox>
              <w:sizeAuto/>
              <w:default w:val="1"/>
            </w:checkBox>
          </w:ffData>
        </w:fldChar>
      </w:r>
      <w:r w:rsidRPr="00640748">
        <w:rPr>
          <w:rFonts w:eastAsia="Times New Roman" w:cs="Times New Roman"/>
          <w:b/>
          <w:bCs/>
          <w:sz w:val="22"/>
          <w:szCs w:val="20"/>
        </w:rPr>
        <w:instrText xml:space="preserve"> FORMCHECKBOX </w:instrText>
      </w:r>
      <w:r w:rsidR="00843AFB">
        <w:rPr>
          <w:rFonts w:eastAsia="Times New Roman" w:cs="Times New Roman"/>
          <w:b/>
          <w:bCs/>
          <w:sz w:val="22"/>
          <w:szCs w:val="20"/>
        </w:rPr>
      </w:r>
      <w:r w:rsidR="00843AFB">
        <w:rPr>
          <w:rFonts w:eastAsia="Times New Roman" w:cs="Times New Roman"/>
          <w:b/>
          <w:bCs/>
          <w:sz w:val="22"/>
          <w:szCs w:val="20"/>
        </w:rPr>
        <w:fldChar w:fldCharType="separate"/>
      </w:r>
      <w:r w:rsidRPr="00640748">
        <w:rPr>
          <w:rFonts w:eastAsia="Times New Roman" w:cs="Times New Roman"/>
          <w:b/>
          <w:bCs/>
          <w:sz w:val="22"/>
          <w:szCs w:val="20"/>
        </w:rPr>
        <w:fldChar w:fldCharType="end"/>
      </w:r>
      <w:r w:rsidR="00866FD2" w:rsidRPr="00640748">
        <w:rPr>
          <w:rFonts w:eastAsia="Times New Roman" w:cs="Times New Roman"/>
          <w:b/>
          <w:bCs/>
          <w:sz w:val="22"/>
          <w:szCs w:val="20"/>
        </w:rPr>
        <w:t xml:space="preserve"> </w:t>
      </w:r>
      <w:r w:rsidR="00946240" w:rsidRPr="00640748">
        <w:rPr>
          <w:rFonts w:eastAsia="Times New Roman" w:cs="Times New Roman"/>
          <w:b/>
          <w:bCs/>
          <w:sz w:val="22"/>
          <w:szCs w:val="20"/>
        </w:rPr>
        <w:t>Reviewed</w:t>
      </w:r>
      <w:r w:rsidR="00866FD2" w:rsidRPr="00640748">
        <w:rPr>
          <w:rFonts w:eastAsia="Times New Roman" w:cs="Times New Roman"/>
          <w:b/>
          <w:bCs/>
          <w:sz w:val="22"/>
          <w:szCs w:val="20"/>
        </w:rPr>
        <w:t xml:space="preserve"> by </w:t>
      </w:r>
      <w:r w:rsidR="00866FD2" w:rsidRPr="00640748">
        <w:rPr>
          <w:rFonts w:eastAsia="Times New Roman" w:cs="Times New Roman"/>
          <w:b/>
          <w:sz w:val="20"/>
          <w:szCs w:val="20"/>
        </w:rPr>
        <w:t xml:space="preserve">Curriculum Committee </w:t>
      </w:r>
      <w:r w:rsidR="0056093E" w:rsidRPr="00640748">
        <w:rPr>
          <w:rFonts w:eastAsia="Times New Roman" w:cs="Times New Roman"/>
          <w:sz w:val="20"/>
          <w:szCs w:val="20"/>
        </w:rPr>
        <w:tab/>
        <w:t xml:space="preserve"> </w:t>
      </w:r>
      <w:r w:rsidR="0056093E" w:rsidRPr="00640748">
        <w:rPr>
          <w:rFonts w:eastAsia="Times New Roman" w:cs="Times New Roman"/>
          <w:sz w:val="20"/>
          <w:szCs w:val="20"/>
        </w:rPr>
        <w:tab/>
      </w:r>
      <w:r w:rsidR="0056093E" w:rsidRPr="00640748">
        <w:rPr>
          <w:rFonts w:eastAsia="Times New Roman" w:cs="Times New Roman"/>
          <w:sz w:val="20"/>
          <w:szCs w:val="20"/>
        </w:rPr>
        <w:tab/>
      </w:r>
      <w:r w:rsidR="0056093E" w:rsidRPr="00640748">
        <w:rPr>
          <w:rFonts w:eastAsia="Times New Roman" w:cs="Times New Roman"/>
          <w:sz w:val="20"/>
          <w:szCs w:val="20"/>
        </w:rPr>
        <w:tab/>
      </w:r>
      <w:r w:rsidR="0056093E" w:rsidRPr="00640748">
        <w:rPr>
          <w:rFonts w:eastAsia="Times New Roman" w:cs="Times New Roman"/>
          <w:sz w:val="20"/>
          <w:szCs w:val="20"/>
        </w:rPr>
        <w:tab/>
      </w:r>
      <w:r w:rsidR="00866FD2" w:rsidRPr="00640748">
        <w:rPr>
          <w:rFonts w:eastAsia="Times New Roman" w:cs="Times New Roman"/>
          <w:sz w:val="20"/>
          <w:szCs w:val="20"/>
        </w:rPr>
        <w:t>Date ___</w:t>
      </w:r>
      <w:r w:rsidRPr="00640748">
        <w:rPr>
          <w:rFonts w:eastAsia="Times New Roman" w:cs="Times New Roman"/>
          <w:sz w:val="20"/>
          <w:szCs w:val="20"/>
        </w:rPr>
        <w:t>6/9/20</w:t>
      </w:r>
      <w:r w:rsidR="00866FD2" w:rsidRPr="00640748">
        <w:rPr>
          <w:rFonts w:eastAsia="Times New Roman" w:cs="Times New Roman"/>
          <w:sz w:val="20"/>
          <w:szCs w:val="20"/>
        </w:rPr>
        <w:t>________________</w:t>
      </w:r>
    </w:p>
    <w:p w:rsidR="00F20A84" w:rsidRPr="00946240" w:rsidRDefault="00F20A84" w:rsidP="00946240">
      <w:pPr>
        <w:spacing w:line="480" w:lineRule="auto"/>
        <w:rPr>
          <w:rFonts w:eastAsia="Times New Roman" w:cs="Times New Roman"/>
          <w:sz w:val="20"/>
          <w:szCs w:val="20"/>
        </w:rPr>
      </w:pPr>
    </w:p>
    <w:sectPr w:rsidR="00F20A84" w:rsidRPr="00946240" w:rsidSect="0033051F">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B1" w:rsidRDefault="004143B1" w:rsidP="00E52F44">
      <w:r>
        <w:separator/>
      </w:r>
    </w:p>
  </w:endnote>
  <w:endnote w:type="continuationSeparator" w:id="0">
    <w:p w:rsidR="004143B1" w:rsidRDefault="004143B1" w:rsidP="00E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B1" w:rsidRDefault="004143B1" w:rsidP="00E52F44">
      <w:r>
        <w:separator/>
      </w:r>
    </w:p>
  </w:footnote>
  <w:footnote w:type="continuationSeparator" w:id="0">
    <w:p w:rsidR="004143B1" w:rsidRDefault="004143B1" w:rsidP="00E5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EE"/>
    <w:multiLevelType w:val="hybridMultilevel"/>
    <w:tmpl w:val="67B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1F5B"/>
    <w:multiLevelType w:val="multilevel"/>
    <w:tmpl w:val="1FB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71B2E"/>
    <w:multiLevelType w:val="hybridMultilevel"/>
    <w:tmpl w:val="8F4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513EF"/>
    <w:multiLevelType w:val="hybridMultilevel"/>
    <w:tmpl w:val="B66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818"/>
    <w:multiLevelType w:val="hybridMultilevel"/>
    <w:tmpl w:val="42CC1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3A47F3D"/>
    <w:multiLevelType w:val="multilevel"/>
    <w:tmpl w:val="4C5CBF8A"/>
    <w:styleLink w:val="CCPO1"/>
    <w:lvl w:ilvl="0">
      <w:start w:val="1"/>
      <w:numFmt w:val="decimal"/>
      <w:pStyle w:val="CCPO"/>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480168"/>
    <w:multiLevelType w:val="hybridMultilevel"/>
    <w:tmpl w:val="D23E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4610"/>
    <w:multiLevelType w:val="multilevel"/>
    <w:tmpl w:val="D9A06EC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93365A"/>
    <w:multiLevelType w:val="hybridMultilevel"/>
    <w:tmpl w:val="AF80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0AA"/>
    <w:multiLevelType w:val="multilevel"/>
    <w:tmpl w:val="283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F19AD"/>
    <w:multiLevelType w:val="hybridMultilevel"/>
    <w:tmpl w:val="8D8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0428"/>
    <w:multiLevelType w:val="multilevel"/>
    <w:tmpl w:val="508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4696C"/>
    <w:multiLevelType w:val="multilevel"/>
    <w:tmpl w:val="5E08E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340FE1"/>
    <w:multiLevelType w:val="hybridMultilevel"/>
    <w:tmpl w:val="AEBE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856DF"/>
    <w:multiLevelType w:val="hybridMultilevel"/>
    <w:tmpl w:val="D3B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A3FDA"/>
    <w:multiLevelType w:val="hybridMultilevel"/>
    <w:tmpl w:val="A94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90260"/>
    <w:multiLevelType w:val="hybridMultilevel"/>
    <w:tmpl w:val="4B3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66FA5"/>
    <w:multiLevelType w:val="hybridMultilevel"/>
    <w:tmpl w:val="B82E2E0C"/>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E4FFC"/>
    <w:multiLevelType w:val="hybridMultilevel"/>
    <w:tmpl w:val="A608315A"/>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B2A5C"/>
    <w:multiLevelType w:val="hybridMultilevel"/>
    <w:tmpl w:val="0DB65D98"/>
    <w:lvl w:ilvl="0" w:tplc="E2CEB40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CA776F"/>
    <w:multiLevelType w:val="hybridMultilevel"/>
    <w:tmpl w:val="467C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9"/>
  </w:num>
  <w:num w:numId="5">
    <w:abstractNumId w:val="1"/>
  </w:num>
  <w:num w:numId="6">
    <w:abstractNumId w:val="16"/>
  </w:num>
  <w:num w:numId="7">
    <w:abstractNumId w:val="6"/>
  </w:num>
  <w:num w:numId="8">
    <w:abstractNumId w:val="2"/>
  </w:num>
  <w:num w:numId="9">
    <w:abstractNumId w:val="18"/>
  </w:num>
  <w:num w:numId="10">
    <w:abstractNumId w:val="17"/>
  </w:num>
  <w:num w:numId="11">
    <w:abstractNumId w:val="12"/>
  </w:num>
  <w:num w:numId="12">
    <w:abstractNumId w:val="0"/>
  </w:num>
  <w:num w:numId="13">
    <w:abstractNumId w:val="5"/>
  </w:num>
  <w:num w:numId="14">
    <w:abstractNumId w:val="7"/>
  </w:num>
  <w:num w:numId="15">
    <w:abstractNumId w:val="8"/>
  </w:num>
  <w:num w:numId="16">
    <w:abstractNumId w:val="3"/>
  </w:num>
  <w:num w:numId="17">
    <w:abstractNumId w:val="15"/>
  </w:num>
  <w:num w:numId="18">
    <w:abstractNumId w:val="20"/>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00736C"/>
    <w:rsid w:val="00013BC0"/>
    <w:rsid w:val="00026B78"/>
    <w:rsid w:val="000955C9"/>
    <w:rsid w:val="000A363E"/>
    <w:rsid w:val="000A3CDA"/>
    <w:rsid w:val="000A6E6B"/>
    <w:rsid w:val="000C633E"/>
    <w:rsid w:val="000F7C16"/>
    <w:rsid w:val="00112AAD"/>
    <w:rsid w:val="0012139C"/>
    <w:rsid w:val="00156D12"/>
    <w:rsid w:val="00166502"/>
    <w:rsid w:val="001742DD"/>
    <w:rsid w:val="001C04C8"/>
    <w:rsid w:val="001C704E"/>
    <w:rsid w:val="001D45D4"/>
    <w:rsid w:val="00241F34"/>
    <w:rsid w:val="00246971"/>
    <w:rsid w:val="00275F2D"/>
    <w:rsid w:val="002A1F75"/>
    <w:rsid w:val="002B14F2"/>
    <w:rsid w:val="00301769"/>
    <w:rsid w:val="0033051F"/>
    <w:rsid w:val="00332D7C"/>
    <w:rsid w:val="00392476"/>
    <w:rsid w:val="003A43D3"/>
    <w:rsid w:val="003A4991"/>
    <w:rsid w:val="003B68ED"/>
    <w:rsid w:val="003C069F"/>
    <w:rsid w:val="003E6739"/>
    <w:rsid w:val="003F7A81"/>
    <w:rsid w:val="004063F3"/>
    <w:rsid w:val="004113C6"/>
    <w:rsid w:val="00411F41"/>
    <w:rsid w:val="004143B1"/>
    <w:rsid w:val="0042270D"/>
    <w:rsid w:val="004251E0"/>
    <w:rsid w:val="0044025B"/>
    <w:rsid w:val="004473C8"/>
    <w:rsid w:val="004552A4"/>
    <w:rsid w:val="00461A7D"/>
    <w:rsid w:val="004A573D"/>
    <w:rsid w:val="004B2722"/>
    <w:rsid w:val="004F17EA"/>
    <w:rsid w:val="0052320A"/>
    <w:rsid w:val="00523D2C"/>
    <w:rsid w:val="005318DC"/>
    <w:rsid w:val="0056093E"/>
    <w:rsid w:val="005D388F"/>
    <w:rsid w:val="005E4D2F"/>
    <w:rsid w:val="005F0FA6"/>
    <w:rsid w:val="00605193"/>
    <w:rsid w:val="00640748"/>
    <w:rsid w:val="00645D2F"/>
    <w:rsid w:val="0067472E"/>
    <w:rsid w:val="00687EDA"/>
    <w:rsid w:val="006954DA"/>
    <w:rsid w:val="006A48FF"/>
    <w:rsid w:val="006B508A"/>
    <w:rsid w:val="006B7B4F"/>
    <w:rsid w:val="006E5FA6"/>
    <w:rsid w:val="0070011A"/>
    <w:rsid w:val="00701926"/>
    <w:rsid w:val="00705D94"/>
    <w:rsid w:val="00746572"/>
    <w:rsid w:val="0079192E"/>
    <w:rsid w:val="007D0959"/>
    <w:rsid w:val="007D2A8C"/>
    <w:rsid w:val="007E5133"/>
    <w:rsid w:val="00812390"/>
    <w:rsid w:val="0083345E"/>
    <w:rsid w:val="00843AFB"/>
    <w:rsid w:val="008573AD"/>
    <w:rsid w:val="00866FD2"/>
    <w:rsid w:val="008841D1"/>
    <w:rsid w:val="00893FDF"/>
    <w:rsid w:val="00897449"/>
    <w:rsid w:val="008976D8"/>
    <w:rsid w:val="008B49ED"/>
    <w:rsid w:val="008E2FFE"/>
    <w:rsid w:val="008F1B11"/>
    <w:rsid w:val="00904852"/>
    <w:rsid w:val="00911347"/>
    <w:rsid w:val="00934796"/>
    <w:rsid w:val="00946240"/>
    <w:rsid w:val="00950CFD"/>
    <w:rsid w:val="009B6343"/>
    <w:rsid w:val="009D4669"/>
    <w:rsid w:val="00A07602"/>
    <w:rsid w:val="00A335DE"/>
    <w:rsid w:val="00A41F9C"/>
    <w:rsid w:val="00A52372"/>
    <w:rsid w:val="00A7712F"/>
    <w:rsid w:val="00A84B76"/>
    <w:rsid w:val="00A945F0"/>
    <w:rsid w:val="00A94A3A"/>
    <w:rsid w:val="00AA1E4F"/>
    <w:rsid w:val="00AA2116"/>
    <w:rsid w:val="00AA383A"/>
    <w:rsid w:val="00AC7D01"/>
    <w:rsid w:val="00AD3013"/>
    <w:rsid w:val="00AE24AF"/>
    <w:rsid w:val="00AF59AC"/>
    <w:rsid w:val="00B44133"/>
    <w:rsid w:val="00B6279A"/>
    <w:rsid w:val="00B67B5C"/>
    <w:rsid w:val="00B875C6"/>
    <w:rsid w:val="00BA58AD"/>
    <w:rsid w:val="00BB514E"/>
    <w:rsid w:val="00BC228A"/>
    <w:rsid w:val="00BE2F76"/>
    <w:rsid w:val="00BE5E79"/>
    <w:rsid w:val="00BF5226"/>
    <w:rsid w:val="00C028A7"/>
    <w:rsid w:val="00C3308F"/>
    <w:rsid w:val="00C46969"/>
    <w:rsid w:val="00C53677"/>
    <w:rsid w:val="00C6628F"/>
    <w:rsid w:val="00C94A5E"/>
    <w:rsid w:val="00CB39E8"/>
    <w:rsid w:val="00CB5E22"/>
    <w:rsid w:val="00CC18FD"/>
    <w:rsid w:val="00CD41B5"/>
    <w:rsid w:val="00CE3455"/>
    <w:rsid w:val="00D1763D"/>
    <w:rsid w:val="00D6740B"/>
    <w:rsid w:val="00D844E7"/>
    <w:rsid w:val="00E03943"/>
    <w:rsid w:val="00E23D16"/>
    <w:rsid w:val="00E262A4"/>
    <w:rsid w:val="00E3382C"/>
    <w:rsid w:val="00E42E4D"/>
    <w:rsid w:val="00E52F44"/>
    <w:rsid w:val="00E941AB"/>
    <w:rsid w:val="00E9704D"/>
    <w:rsid w:val="00E975E7"/>
    <w:rsid w:val="00EC4C31"/>
    <w:rsid w:val="00ED2345"/>
    <w:rsid w:val="00EE20D0"/>
    <w:rsid w:val="00F1526E"/>
    <w:rsid w:val="00F20A84"/>
    <w:rsid w:val="00F43132"/>
    <w:rsid w:val="00F91692"/>
    <w:rsid w:val="00F94C65"/>
    <w:rsid w:val="00F97606"/>
    <w:rsid w:val="00FD5CA1"/>
    <w:rsid w:val="00FD7CAC"/>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9B2D02-50C7-4F07-AC9B-E1A70AFE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pPr>
      <w:spacing w:line="240" w:lineRule="auto"/>
    </w:pPr>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79A"/>
    <w:pPr>
      <w:keepNext/>
      <w:tabs>
        <w:tab w:val="left" w:pos="-720"/>
        <w:tab w:val="left" w:pos="0"/>
        <w:tab w:val="left" w:pos="2340"/>
      </w:tabs>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uiPriority w:val="34"/>
    <w:qFormat/>
    <w:rsid w:val="007E5133"/>
    <w:pPr>
      <w:ind w:left="720"/>
      <w:contextualSpacing/>
    </w:pPr>
  </w:style>
  <w:style w:type="paragraph" w:styleId="BodyText">
    <w:name w:val="Body Text"/>
    <w:basedOn w:val="Normal"/>
    <w:link w:val="BodyTextChar"/>
    <w:rsid w:val="00AA383A"/>
    <w:pPr>
      <w:jc w:val="center"/>
    </w:pPr>
    <w:rPr>
      <w:rFonts w:eastAsia="Times New Roman" w:cs="Times New Roman"/>
      <w:b/>
      <w:bCs/>
      <w:szCs w:val="24"/>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O">
    <w:name w:val="CCPO"/>
    <w:link w:val="CCPOChar"/>
    <w:autoRedefine/>
    <w:qFormat/>
    <w:rsid w:val="001C704E"/>
    <w:pPr>
      <w:widowControl w:val="0"/>
      <w:numPr>
        <w:numId w:val="13"/>
      </w:numPr>
      <w:spacing w:line="240" w:lineRule="auto"/>
    </w:pPr>
    <w:rPr>
      <w:rFonts w:cs="Times New Roman"/>
      <w:szCs w:val="24"/>
    </w:rPr>
  </w:style>
  <w:style w:type="character" w:customStyle="1" w:styleId="CCPOChar">
    <w:name w:val="CCPO Char"/>
    <w:basedOn w:val="DefaultParagraphFont"/>
    <w:link w:val="CCPO"/>
    <w:rsid w:val="001C704E"/>
    <w:rPr>
      <w:rFonts w:cs="Times New Roman"/>
      <w:szCs w:val="24"/>
    </w:rPr>
  </w:style>
  <w:style w:type="numbering" w:customStyle="1" w:styleId="CCPO1">
    <w:name w:val="CCPO1"/>
    <w:basedOn w:val="NoList"/>
    <w:uiPriority w:val="99"/>
    <w:rsid w:val="001C704E"/>
    <w:pPr>
      <w:numPr>
        <w:numId w:val="13"/>
      </w:numPr>
    </w:pPr>
  </w:style>
  <w:style w:type="numbering" w:customStyle="1" w:styleId="CCPO11">
    <w:name w:val="CCPO11"/>
    <w:basedOn w:val="NoList"/>
    <w:uiPriority w:val="99"/>
    <w:rsid w:val="0089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817">
      <w:bodyDiv w:val="1"/>
      <w:marLeft w:val="0"/>
      <w:marRight w:val="0"/>
      <w:marTop w:val="0"/>
      <w:marBottom w:val="0"/>
      <w:divBdr>
        <w:top w:val="none" w:sz="0" w:space="0" w:color="auto"/>
        <w:left w:val="none" w:sz="0" w:space="0" w:color="auto"/>
        <w:bottom w:val="none" w:sz="0" w:space="0" w:color="auto"/>
        <w:right w:val="none" w:sz="0" w:space="0" w:color="auto"/>
      </w:divBdr>
    </w:div>
    <w:div w:id="811873066">
      <w:bodyDiv w:val="1"/>
      <w:marLeft w:val="0"/>
      <w:marRight w:val="0"/>
      <w:marTop w:val="0"/>
      <w:marBottom w:val="0"/>
      <w:divBdr>
        <w:top w:val="none" w:sz="0" w:space="0" w:color="auto"/>
        <w:left w:val="none" w:sz="0" w:space="0" w:color="auto"/>
        <w:bottom w:val="none" w:sz="0" w:space="0" w:color="auto"/>
        <w:right w:val="none" w:sz="0" w:space="0" w:color="auto"/>
      </w:divBdr>
      <w:divsChild>
        <w:div w:id="1526089150">
          <w:marLeft w:val="0"/>
          <w:marRight w:val="0"/>
          <w:marTop w:val="0"/>
          <w:marBottom w:val="0"/>
          <w:divBdr>
            <w:top w:val="none" w:sz="0" w:space="0" w:color="auto"/>
            <w:left w:val="none" w:sz="0" w:space="0" w:color="auto"/>
            <w:bottom w:val="none" w:sz="0" w:space="0" w:color="auto"/>
            <w:right w:val="none" w:sz="0" w:space="0" w:color="auto"/>
          </w:divBdr>
          <w:divsChild>
            <w:div w:id="2083138702">
              <w:marLeft w:val="0"/>
              <w:marRight w:val="0"/>
              <w:marTop w:val="0"/>
              <w:marBottom w:val="0"/>
              <w:divBdr>
                <w:top w:val="none" w:sz="0" w:space="0" w:color="auto"/>
                <w:left w:val="none" w:sz="0" w:space="0" w:color="auto"/>
                <w:bottom w:val="none" w:sz="0" w:space="0" w:color="auto"/>
                <w:right w:val="none" w:sz="0" w:space="0" w:color="auto"/>
              </w:divBdr>
              <w:divsChild>
                <w:div w:id="238096575">
                  <w:marLeft w:val="0"/>
                  <w:marRight w:val="0"/>
                  <w:marTop w:val="0"/>
                  <w:marBottom w:val="0"/>
                  <w:divBdr>
                    <w:top w:val="none" w:sz="0" w:space="0" w:color="auto"/>
                    <w:left w:val="none" w:sz="0" w:space="0" w:color="auto"/>
                    <w:bottom w:val="none" w:sz="0" w:space="0" w:color="auto"/>
                    <w:right w:val="none" w:sz="0" w:space="0" w:color="auto"/>
                  </w:divBdr>
                  <w:divsChild>
                    <w:div w:id="624894855">
                      <w:marLeft w:val="0"/>
                      <w:marRight w:val="0"/>
                      <w:marTop w:val="0"/>
                      <w:marBottom w:val="0"/>
                      <w:divBdr>
                        <w:top w:val="none" w:sz="0" w:space="0" w:color="auto"/>
                        <w:left w:val="none" w:sz="0" w:space="0" w:color="auto"/>
                        <w:bottom w:val="none" w:sz="0" w:space="0" w:color="auto"/>
                        <w:right w:val="none" w:sz="0" w:space="0" w:color="auto"/>
                      </w:divBdr>
                      <w:divsChild>
                        <w:div w:id="244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5267">
      <w:bodyDiv w:val="1"/>
      <w:marLeft w:val="0"/>
      <w:marRight w:val="0"/>
      <w:marTop w:val="0"/>
      <w:marBottom w:val="0"/>
      <w:divBdr>
        <w:top w:val="none" w:sz="0" w:space="0" w:color="auto"/>
        <w:left w:val="none" w:sz="0" w:space="0" w:color="auto"/>
        <w:bottom w:val="none" w:sz="0" w:space="0" w:color="auto"/>
        <w:right w:val="none" w:sz="0" w:space="0" w:color="auto"/>
      </w:divBdr>
    </w:div>
    <w:div w:id="1401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Byers</dc:creator>
  <cp:lastModifiedBy>Susan Stallings</cp:lastModifiedBy>
  <cp:revision>4</cp:revision>
  <cp:lastPrinted>2015-03-19T17:44:00Z</cp:lastPrinted>
  <dcterms:created xsi:type="dcterms:W3CDTF">2020-06-05T19:13:00Z</dcterms:created>
  <dcterms:modified xsi:type="dcterms:W3CDTF">2021-12-13T15:12:00Z</dcterms:modified>
</cp:coreProperties>
</file>