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Tr="000255E5">
        <w:tc>
          <w:tcPr>
            <w:tcW w:w="2335" w:type="dxa"/>
          </w:tcPr>
          <w:p w:rsidR="000255E5" w:rsidRDefault="000255E5" w:rsidP="005E0633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  <w:r w:rsidR="00646D5C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:rsidR="000255E5" w:rsidRPr="006C149F" w:rsidRDefault="005E0633" w:rsidP="000255E5">
            <w:pPr>
              <w:contextualSpacing/>
              <w:rPr>
                <w:rFonts w:cs="Times New Roman"/>
                <w:szCs w:val="24"/>
              </w:rPr>
            </w:pPr>
            <w:r w:rsidRPr="006C149F">
              <w:rPr>
                <w:rFonts w:cs="Times New Roman"/>
                <w:szCs w:val="24"/>
              </w:rPr>
              <w:t>CET 236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5E0633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  <w:r w:rsidR="00646D5C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:rsidR="000255E5" w:rsidRPr="006C149F" w:rsidRDefault="005E0633" w:rsidP="000255E5">
            <w:pPr>
              <w:contextualSpacing/>
              <w:rPr>
                <w:rFonts w:cs="Times New Roman"/>
                <w:szCs w:val="24"/>
              </w:rPr>
            </w:pPr>
            <w:r w:rsidRPr="006C149F">
              <w:rPr>
                <w:rFonts w:cs="Times New Roman"/>
                <w:szCs w:val="24"/>
              </w:rPr>
              <w:t>Soils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5E0633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  <w:r w:rsidR="00646D5C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7015" w:type="dxa"/>
          </w:tcPr>
          <w:p w:rsidR="000255E5" w:rsidRPr="006C149F" w:rsidRDefault="005E0633" w:rsidP="000255E5">
            <w:pPr>
              <w:contextualSpacing/>
              <w:rPr>
                <w:rFonts w:cs="Times New Roman"/>
                <w:szCs w:val="24"/>
              </w:rPr>
            </w:pPr>
            <w:r w:rsidRPr="006C149F">
              <w:rPr>
                <w:rFonts w:cs="Times New Roman"/>
                <w:szCs w:val="24"/>
              </w:rPr>
              <w:t>Georgetown, Stanton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5E0633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  <w:r w:rsidR="00646D5C">
              <w:rPr>
                <w:b/>
              </w:rPr>
              <w:t xml:space="preserve"> </w:t>
            </w:r>
          </w:p>
        </w:tc>
        <w:tc>
          <w:tcPr>
            <w:tcW w:w="7015" w:type="dxa"/>
          </w:tcPr>
          <w:p w:rsidR="000255E5" w:rsidRPr="006C149F" w:rsidRDefault="005E0633" w:rsidP="000255E5">
            <w:pPr>
              <w:contextualSpacing/>
              <w:rPr>
                <w:rFonts w:cs="Times New Roman"/>
                <w:szCs w:val="24"/>
              </w:rPr>
            </w:pPr>
            <w:r w:rsidRPr="006C149F">
              <w:t>2022-51</w:t>
            </w:r>
          </w:p>
        </w:tc>
      </w:tr>
    </w:tbl>
    <w:p w:rsidR="000255E5" w:rsidRDefault="000255E5" w:rsidP="00D6740B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Explain the composition of soil and related terminology. 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(CCC 1, 2, 3, 4, 6; PGC: CET 1, </w:t>
      </w:r>
      <w:r w:rsidR="00616D31" w:rsidRPr="006C149F">
        <w:rPr>
          <w:rFonts w:eastAsia="Times New Roman" w:cs="Times New Roman"/>
          <w:color w:val="343434"/>
          <w:szCs w:val="24"/>
        </w:rPr>
        <w:t xml:space="preserve">2, </w:t>
      </w:r>
      <w:r w:rsidRPr="006C149F">
        <w:rPr>
          <w:rFonts w:eastAsia="Times New Roman" w:cs="Times New Roman"/>
          <w:color w:val="343434"/>
          <w:szCs w:val="24"/>
        </w:rPr>
        <w:t>5; SET 1, 6; EET 1, 5)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Classify the different types and how the soil is structured.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(CCC 1, 2, 3, 4, 6; PGC: CET 1, 5; SET 1, </w:t>
      </w:r>
      <w:r w:rsidRPr="006C149F">
        <w:rPr>
          <w:rFonts w:eastAsia="Times New Roman" w:cs="Times New Roman"/>
          <w:strike/>
          <w:color w:val="343434"/>
          <w:szCs w:val="24"/>
        </w:rPr>
        <w:t>4</w:t>
      </w:r>
      <w:r w:rsidRPr="006C149F">
        <w:rPr>
          <w:rFonts w:eastAsia="Times New Roman" w:cs="Times New Roman"/>
          <w:color w:val="343434"/>
          <w:szCs w:val="24"/>
        </w:rPr>
        <w:t>, 6; EET 1, 4, 5)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List the properties of soils, and complete classification tests. 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6; PGC: CET 1, 2, 5; SET 1, 2, 6; EET 1, 2, 6)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Explain the engineering properties and behavior of soil deposits through analysis and review of soil engineering property data.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6; PGC: CET 1,</w:t>
      </w:r>
      <w:r w:rsidR="003604A3" w:rsidRPr="006C149F">
        <w:rPr>
          <w:rFonts w:eastAsia="Times New Roman" w:cs="Times New Roman"/>
          <w:color w:val="343434"/>
          <w:szCs w:val="24"/>
        </w:rPr>
        <w:t xml:space="preserve"> 4,</w:t>
      </w:r>
      <w:r w:rsidRPr="006C149F">
        <w:rPr>
          <w:rFonts w:eastAsia="Times New Roman" w:cs="Times New Roman"/>
          <w:color w:val="343434"/>
          <w:szCs w:val="24"/>
        </w:rPr>
        <w:t xml:space="preserve"> 5; SET 1, 6; EET 1, 2, 4, 6)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Apply soil mechanics theories.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6; PGC: CET 1,</w:t>
      </w:r>
      <w:r w:rsidR="003604A3" w:rsidRPr="006C149F">
        <w:rPr>
          <w:rFonts w:eastAsia="Times New Roman" w:cs="Times New Roman"/>
          <w:color w:val="343434"/>
          <w:szCs w:val="24"/>
        </w:rPr>
        <w:t xml:space="preserve"> 3,</w:t>
      </w:r>
      <w:r w:rsidRPr="006C149F">
        <w:rPr>
          <w:rFonts w:eastAsia="Times New Roman" w:cs="Times New Roman"/>
          <w:color w:val="343434"/>
          <w:szCs w:val="24"/>
        </w:rPr>
        <w:t xml:space="preserve"> 5; SET 1, 6; EET 1)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Determine optimal construction practices in the field relative to soil and foundation construction.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6; PGC: CET 1,</w:t>
      </w:r>
      <w:r w:rsidR="003604A3" w:rsidRPr="006C149F">
        <w:rPr>
          <w:rFonts w:eastAsia="Times New Roman" w:cs="Times New Roman"/>
          <w:color w:val="343434"/>
          <w:szCs w:val="24"/>
        </w:rPr>
        <w:t xml:space="preserve"> 3,</w:t>
      </w:r>
      <w:r w:rsidRPr="006C149F">
        <w:rPr>
          <w:rFonts w:eastAsia="Times New Roman" w:cs="Times New Roman"/>
          <w:color w:val="343434"/>
          <w:szCs w:val="24"/>
        </w:rPr>
        <w:t xml:space="preserve"> 5; SET 1, 6; EET 1)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Explain the relationship between hydrology and soils. </w:t>
      </w:r>
    </w:p>
    <w:p w:rsidR="004B1511" w:rsidRPr="006C149F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6: PGC: CET 1, 5; SET 1, 6; EET 1, 5)</w:t>
      </w:r>
    </w:p>
    <w:p w:rsidR="003604A3" w:rsidRPr="006C149F" w:rsidRDefault="004B1511" w:rsidP="004B1511">
      <w:pPr>
        <w:widowControl w:val="0"/>
        <w:numPr>
          <w:ilvl w:val="0"/>
          <w:numId w:val="13"/>
        </w:numPr>
        <w:shd w:val="clear" w:color="auto" w:fill="FFFFFF"/>
        <w:spacing w:before="29"/>
        <w:ind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 xml:space="preserve">Demonstrate professional and ethical conduct, as expected in industry.  </w:t>
      </w:r>
    </w:p>
    <w:p w:rsidR="004B1511" w:rsidRPr="003604A3" w:rsidRDefault="004B1511" w:rsidP="003604A3">
      <w:pPr>
        <w:widowControl w:val="0"/>
        <w:shd w:val="clear" w:color="auto" w:fill="FFFFFF"/>
        <w:spacing w:before="29"/>
        <w:ind w:left="720" w:right="62"/>
        <w:jc w:val="both"/>
        <w:rPr>
          <w:rFonts w:eastAsia="Times New Roman" w:cs="Times New Roman"/>
          <w:color w:val="343434"/>
          <w:szCs w:val="24"/>
        </w:rPr>
      </w:pPr>
      <w:r w:rsidRPr="006C149F">
        <w:rPr>
          <w:rFonts w:eastAsia="Times New Roman" w:cs="Times New Roman"/>
          <w:color w:val="343434"/>
          <w:szCs w:val="24"/>
        </w:rPr>
        <w:t>(CCC 1, 2, 3, 4, 6; PGC: CET 1, 5; SET 1, 6; EET 3, 6)</w:t>
      </w:r>
    </w:p>
    <w:p w:rsidR="004B1511" w:rsidRDefault="004B1511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2B73D7" w:rsidRDefault="002B73D7" w:rsidP="00D6740B">
      <w:pPr>
        <w:jc w:val="center"/>
        <w:rPr>
          <w:b/>
        </w:rPr>
      </w:pP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0255E5">
        <w:tc>
          <w:tcPr>
            <w:tcW w:w="4675" w:type="dxa"/>
          </w:tcPr>
          <w:p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:rsidTr="000255E5">
        <w:tc>
          <w:tcPr>
            <w:tcW w:w="4675" w:type="dxa"/>
          </w:tcPr>
          <w:p w:rsidR="00D6740B" w:rsidRDefault="003B45D4" w:rsidP="000255E5">
            <w:r>
              <w:t xml:space="preserve">Four to six labs, equally weighted, written in APA format and containing tables, figures </w:t>
            </w:r>
            <w:r>
              <w:lastRenderedPageBreak/>
              <w:t>and citations.  The labs should cover at least the following topics: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1"/>
              </w:numPr>
            </w:pPr>
            <w:r>
              <w:t>Sieve analysis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1"/>
              </w:numPr>
            </w:pPr>
            <w:r>
              <w:t>Soil classification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1"/>
              </w:numPr>
            </w:pPr>
            <w:r>
              <w:t>Moisture content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1"/>
              </w:numPr>
            </w:pPr>
            <w:r>
              <w:t>Atterberg limits</w:t>
            </w:r>
          </w:p>
          <w:p w:rsidR="003B45D4" w:rsidRPr="003B45D4" w:rsidRDefault="003B45D4" w:rsidP="003B45D4">
            <w:pPr>
              <w:pStyle w:val="ListParagraph"/>
              <w:numPr>
                <w:ilvl w:val="0"/>
                <w:numId w:val="11"/>
              </w:numPr>
            </w:pPr>
            <w:r>
              <w:t>Proctor compaction test</w:t>
            </w:r>
          </w:p>
          <w:p w:rsidR="00D6740B" w:rsidRDefault="00D6740B" w:rsidP="000255E5">
            <w:pPr>
              <w:rPr>
                <w:b/>
              </w:rPr>
            </w:pPr>
          </w:p>
          <w:p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:rsidR="00D6740B" w:rsidRDefault="003B45D4" w:rsidP="000255E5">
            <w:pPr>
              <w:rPr>
                <w:b/>
              </w:rPr>
            </w:pPr>
            <w:r>
              <w:rPr>
                <w:b/>
              </w:rPr>
              <w:lastRenderedPageBreak/>
              <w:t>1, 2, 3, 4, 5, 7, 8</w:t>
            </w:r>
          </w:p>
        </w:tc>
      </w:tr>
      <w:tr w:rsidR="00D6740B" w:rsidTr="000255E5">
        <w:tc>
          <w:tcPr>
            <w:tcW w:w="4675" w:type="dxa"/>
          </w:tcPr>
          <w:p w:rsidR="00D6740B" w:rsidRDefault="003B45D4" w:rsidP="000255E5">
            <w:r w:rsidRPr="003B45D4">
              <w:t xml:space="preserve">Three to four </w:t>
            </w:r>
            <w:r>
              <w:t xml:space="preserve">exams equally weighted including </w:t>
            </w:r>
            <w:r w:rsidR="00506BBF">
              <w:t>questions taken from a collegewide test bank.  The questions may be in</w:t>
            </w:r>
            <w:r>
              <w:t xml:space="preserve"> the following </w:t>
            </w:r>
            <w:r w:rsidR="00506BBF">
              <w:t>formats: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2"/>
              </w:numPr>
            </w:pPr>
            <w:r>
              <w:t>Fill in the blank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2"/>
              </w:numPr>
            </w:pPr>
            <w:r>
              <w:t>Short answer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2"/>
              </w:numPr>
            </w:pPr>
            <w:r>
              <w:t>True and false</w:t>
            </w:r>
          </w:p>
          <w:p w:rsidR="003B45D4" w:rsidRDefault="003B45D4" w:rsidP="003B45D4">
            <w:pPr>
              <w:pStyle w:val="ListParagraph"/>
              <w:numPr>
                <w:ilvl w:val="0"/>
                <w:numId w:val="12"/>
              </w:numPr>
            </w:pPr>
            <w:r>
              <w:t>Calculation based problems similar to homework</w:t>
            </w:r>
          </w:p>
          <w:p w:rsidR="00506BBF" w:rsidRDefault="00506BBF" w:rsidP="00506BBF"/>
          <w:p w:rsidR="00506BBF" w:rsidRPr="003B45D4" w:rsidRDefault="00506BBF" w:rsidP="00506BBF">
            <w:r>
              <w:t xml:space="preserve">Any fill in the blank, short answer, or true and false questions will be answered in a closed-book format.  Any </w:t>
            </w:r>
            <w:r w:rsidR="00A42523">
              <w:t>calculation-based</w:t>
            </w:r>
            <w:r>
              <w:t xml:space="preserve"> problems will be answered in an open book format.</w:t>
            </w:r>
          </w:p>
          <w:p w:rsidR="00D6740B" w:rsidRDefault="00D6740B" w:rsidP="000255E5">
            <w:pPr>
              <w:rPr>
                <w:b/>
              </w:rPr>
            </w:pPr>
          </w:p>
        </w:tc>
        <w:tc>
          <w:tcPr>
            <w:tcW w:w="4675" w:type="dxa"/>
          </w:tcPr>
          <w:p w:rsidR="00D6740B" w:rsidRDefault="00A822CC" w:rsidP="000255E5">
            <w:pPr>
              <w:rPr>
                <w:b/>
              </w:rPr>
            </w:pPr>
            <w:r>
              <w:rPr>
                <w:b/>
              </w:rPr>
              <w:t>1, 2, 3, 4, 5, 6, 7, 8</w:t>
            </w:r>
          </w:p>
        </w:tc>
      </w:tr>
    </w:tbl>
    <w:p w:rsidR="00D6740B" w:rsidRPr="00D6740B" w:rsidRDefault="00D6740B" w:rsidP="00D6740B">
      <w:pPr>
        <w:rPr>
          <w:i/>
          <w:sz w:val="20"/>
        </w:rPr>
      </w:pPr>
      <w:r>
        <w:rPr>
          <w:b/>
        </w:rPr>
        <w:br w:type="page"/>
      </w:r>
    </w:p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Pr="00A42523" w:rsidRDefault="008841D1" w:rsidP="004552A4">
      <w:pPr>
        <w:rPr>
          <w:i/>
          <w:szCs w:val="24"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A42523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C3308F" w:rsidP="000255E5">
            <w:pPr>
              <w:ind w:left="-180"/>
              <w:jc w:val="center"/>
              <w:rPr>
                <w:b/>
                <w:bCs/>
                <w:szCs w:val="24"/>
              </w:rPr>
            </w:pPr>
            <w:r w:rsidRPr="00A42523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8841D1" w:rsidP="000255E5">
            <w:pPr>
              <w:ind w:left="-180"/>
              <w:jc w:val="center"/>
              <w:rPr>
                <w:b/>
                <w:szCs w:val="24"/>
              </w:rPr>
            </w:pPr>
            <w:r w:rsidRPr="00A42523">
              <w:rPr>
                <w:b/>
                <w:szCs w:val="24"/>
              </w:rPr>
              <w:t>Percentage of final grade</w:t>
            </w:r>
          </w:p>
        </w:tc>
      </w:tr>
      <w:tr w:rsidR="008841D1" w:rsidRPr="00A42523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A42523" w:rsidP="000255E5">
            <w:pPr>
              <w:pStyle w:val="ListParagraph"/>
              <w:ind w:left="540"/>
              <w:rPr>
                <w:szCs w:val="24"/>
              </w:rPr>
            </w:pPr>
            <w:r w:rsidRPr="00A42523">
              <w:rPr>
                <w:szCs w:val="24"/>
              </w:rPr>
              <w:t>Summative: Exams (3-4)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35105D" w:rsidP="000255E5">
            <w:pPr>
              <w:ind w:left="-180"/>
              <w:jc w:val="center"/>
              <w:rPr>
                <w:szCs w:val="24"/>
              </w:rPr>
            </w:pPr>
            <w:r w:rsidRPr="00A42523">
              <w:rPr>
                <w:szCs w:val="24"/>
              </w:rPr>
              <w:t>30</w:t>
            </w:r>
            <w:r w:rsidR="008841D1" w:rsidRPr="00A42523">
              <w:rPr>
                <w:szCs w:val="24"/>
              </w:rPr>
              <w:t>%</w:t>
            </w:r>
          </w:p>
        </w:tc>
      </w:tr>
      <w:tr w:rsidR="000F7C16" w:rsidRPr="00A42523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A42523" w:rsidRDefault="00A42523" w:rsidP="000255E5">
            <w:pPr>
              <w:pStyle w:val="ListParagraph"/>
              <w:ind w:left="540"/>
              <w:rPr>
                <w:szCs w:val="24"/>
              </w:rPr>
            </w:pPr>
            <w:r w:rsidRPr="00A42523">
              <w:rPr>
                <w:szCs w:val="24"/>
              </w:rPr>
              <w:t>Summative: Labs (4-6)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A42523" w:rsidRDefault="0035105D" w:rsidP="000255E5">
            <w:pPr>
              <w:ind w:left="-180"/>
              <w:jc w:val="center"/>
              <w:rPr>
                <w:szCs w:val="24"/>
              </w:rPr>
            </w:pPr>
            <w:r w:rsidRPr="00A42523">
              <w:rPr>
                <w:szCs w:val="24"/>
              </w:rPr>
              <w:t>30</w:t>
            </w:r>
            <w:r w:rsidR="000F7C16" w:rsidRPr="00A42523">
              <w:rPr>
                <w:szCs w:val="24"/>
              </w:rPr>
              <w:t>%</w:t>
            </w:r>
          </w:p>
        </w:tc>
      </w:tr>
      <w:tr w:rsidR="000F7C16" w:rsidRPr="00A42523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A42523" w:rsidRDefault="0035105D" w:rsidP="000255E5">
            <w:pPr>
              <w:pStyle w:val="ListParagraph"/>
              <w:ind w:left="540"/>
              <w:rPr>
                <w:szCs w:val="24"/>
              </w:rPr>
            </w:pPr>
            <w:r w:rsidRPr="00A42523">
              <w:rPr>
                <w:szCs w:val="24"/>
              </w:rPr>
              <w:t>Formative</w:t>
            </w:r>
            <w:r w:rsidR="00A42523" w:rsidRPr="00A42523">
              <w:rPr>
                <w:szCs w:val="24"/>
              </w:rPr>
              <w:t>:</w:t>
            </w:r>
            <w:r w:rsidRPr="00A42523">
              <w:rPr>
                <w:szCs w:val="24"/>
              </w:rPr>
              <w:t xml:space="preserve"> Assessments (homework, in-class assignments, participation, etc.)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A42523" w:rsidRDefault="0035105D" w:rsidP="000255E5">
            <w:pPr>
              <w:ind w:left="-180"/>
              <w:jc w:val="center"/>
              <w:rPr>
                <w:szCs w:val="24"/>
              </w:rPr>
            </w:pPr>
            <w:r w:rsidRPr="00A42523">
              <w:rPr>
                <w:szCs w:val="24"/>
              </w:rPr>
              <w:t>40</w:t>
            </w:r>
            <w:r w:rsidR="000F7C16" w:rsidRPr="00A42523">
              <w:rPr>
                <w:szCs w:val="24"/>
              </w:rPr>
              <w:t>%</w:t>
            </w:r>
          </w:p>
        </w:tc>
      </w:tr>
      <w:tr w:rsidR="008841D1" w:rsidRPr="00A42523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8841D1" w:rsidP="000255E5">
            <w:pPr>
              <w:ind w:left="-180"/>
              <w:jc w:val="center"/>
              <w:rPr>
                <w:bCs/>
                <w:szCs w:val="24"/>
              </w:rPr>
            </w:pPr>
            <w:r w:rsidRPr="00A42523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A42523" w:rsidRDefault="008841D1" w:rsidP="000255E5">
            <w:pPr>
              <w:ind w:left="-180"/>
              <w:jc w:val="center"/>
              <w:rPr>
                <w:szCs w:val="24"/>
              </w:rPr>
            </w:pPr>
            <w:r w:rsidRPr="00A42523">
              <w:rPr>
                <w:szCs w:val="24"/>
              </w:rPr>
              <w:t>100%</w:t>
            </w:r>
          </w:p>
        </w:tc>
      </w:tr>
    </w:tbl>
    <w:p w:rsidR="004552A4" w:rsidRDefault="004552A4" w:rsidP="000955C9"/>
    <w:p w:rsidR="00E11AF3" w:rsidRDefault="00E11AF3" w:rsidP="00A945F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3518"/>
        <w:gridCol w:w="869"/>
        <w:gridCol w:w="1329"/>
      </w:tblGrid>
      <w:tr w:rsidR="00C06AAB" w:rsidRPr="0021261A" w:rsidTr="00C06AAB">
        <w:tc>
          <w:tcPr>
            <w:tcW w:w="3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Diane M. Calloway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B" w:rsidRPr="00C06AAB" w:rsidRDefault="00C06AAB" w:rsidP="00C06AAB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C06AAB">
              <w:rPr>
                <w:sz w:val="22"/>
              </w:rPr>
              <w:t>05/28/2020</w:t>
            </w:r>
          </w:p>
        </w:tc>
      </w:tr>
      <w:tr w:rsidR="00C06AAB" w:rsidRPr="0021261A" w:rsidTr="00C06AAB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C06AAB" w:rsidRPr="0021261A" w:rsidTr="00C06AAB"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0C1EB4">
              <w:rPr>
                <w:rFonts w:eastAsia="Times New Roman" w:cs="Times New Roman"/>
                <w:b/>
                <w:sz w:val="22"/>
              </w:rPr>
            </w:r>
            <w:r w:rsidR="000C1EB4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B" w:rsidRPr="00C06AAB" w:rsidRDefault="00C06AAB" w:rsidP="00C06AAB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C06AAB">
              <w:rPr>
                <w:sz w:val="22"/>
              </w:rPr>
              <w:t>05/28/2020</w:t>
            </w:r>
          </w:p>
        </w:tc>
      </w:tr>
      <w:tr w:rsidR="00C06AAB" w:rsidRPr="0021261A" w:rsidTr="00C06AAB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C06AAB" w:rsidRPr="0021261A" w:rsidTr="00C06AAB"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AAB" w:rsidRPr="0021261A" w:rsidRDefault="006A47B0" w:rsidP="00C06AAB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0C1EB4">
              <w:rPr>
                <w:rFonts w:eastAsia="Times New Roman" w:cs="Times New Roman"/>
                <w:b/>
                <w:sz w:val="22"/>
              </w:rPr>
            </w:r>
            <w:r w:rsidR="000C1EB4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C06AAB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AAB" w:rsidRPr="0021261A" w:rsidRDefault="00C06AAB" w:rsidP="00C06AAB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B" w:rsidRPr="0021261A" w:rsidRDefault="006A47B0" w:rsidP="00C06AAB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6/16/20</w:t>
            </w:r>
          </w:p>
        </w:tc>
      </w:tr>
    </w:tbl>
    <w:p w:rsidR="000255E5" w:rsidRPr="00DF1129" w:rsidRDefault="000255E5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A945F0" w:rsidRDefault="00392476" w:rsidP="00A945F0">
      <w:pPr>
        <w:rPr>
          <w:b/>
        </w:rPr>
      </w:pP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9E" w:rsidRDefault="0095709E" w:rsidP="00E52F44">
      <w:r>
        <w:separator/>
      </w:r>
    </w:p>
  </w:endnote>
  <w:endnote w:type="continuationSeparator" w:id="0">
    <w:p w:rsidR="0095709E" w:rsidRDefault="0095709E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9E" w:rsidRDefault="0095709E" w:rsidP="00E52F44">
      <w:r>
        <w:separator/>
      </w:r>
    </w:p>
  </w:footnote>
  <w:footnote w:type="continuationSeparator" w:id="0">
    <w:p w:rsidR="0095709E" w:rsidRDefault="0095709E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470"/>
    <w:multiLevelType w:val="hybridMultilevel"/>
    <w:tmpl w:val="1F3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259A3"/>
    <w:multiLevelType w:val="hybridMultilevel"/>
    <w:tmpl w:val="FD8E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5AEF"/>
    <w:multiLevelType w:val="hybridMultilevel"/>
    <w:tmpl w:val="AB9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4133"/>
    <w:multiLevelType w:val="multilevel"/>
    <w:tmpl w:val="FE2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1EB4"/>
    <w:rsid w:val="000C633E"/>
    <w:rsid w:val="000F7C16"/>
    <w:rsid w:val="00112AAD"/>
    <w:rsid w:val="0012139C"/>
    <w:rsid w:val="00166502"/>
    <w:rsid w:val="001C04C8"/>
    <w:rsid w:val="001D45D4"/>
    <w:rsid w:val="0022402B"/>
    <w:rsid w:val="00241F34"/>
    <w:rsid w:val="002746D3"/>
    <w:rsid w:val="002B73D7"/>
    <w:rsid w:val="00301769"/>
    <w:rsid w:val="00332D7C"/>
    <w:rsid w:val="0035105D"/>
    <w:rsid w:val="003604A3"/>
    <w:rsid w:val="00392476"/>
    <w:rsid w:val="003A43D3"/>
    <w:rsid w:val="003A4991"/>
    <w:rsid w:val="003B45D4"/>
    <w:rsid w:val="003E6739"/>
    <w:rsid w:val="004063F3"/>
    <w:rsid w:val="00411F41"/>
    <w:rsid w:val="004552A4"/>
    <w:rsid w:val="00455C0E"/>
    <w:rsid w:val="00461A7D"/>
    <w:rsid w:val="00464FFF"/>
    <w:rsid w:val="004A573D"/>
    <w:rsid w:val="004B1511"/>
    <w:rsid w:val="00506BBF"/>
    <w:rsid w:val="00523D2C"/>
    <w:rsid w:val="005318DC"/>
    <w:rsid w:val="0056093E"/>
    <w:rsid w:val="005931AA"/>
    <w:rsid w:val="005D1C36"/>
    <w:rsid w:val="005D388F"/>
    <w:rsid w:val="005E0633"/>
    <w:rsid w:val="005E4807"/>
    <w:rsid w:val="00605193"/>
    <w:rsid w:val="00616D31"/>
    <w:rsid w:val="006437C1"/>
    <w:rsid w:val="00646D5C"/>
    <w:rsid w:val="0067472E"/>
    <w:rsid w:val="0067684F"/>
    <w:rsid w:val="00684D06"/>
    <w:rsid w:val="00687EDA"/>
    <w:rsid w:val="006954DA"/>
    <w:rsid w:val="006A47B0"/>
    <w:rsid w:val="006A48FF"/>
    <w:rsid w:val="006C149F"/>
    <w:rsid w:val="006F3C34"/>
    <w:rsid w:val="0070011A"/>
    <w:rsid w:val="00740D72"/>
    <w:rsid w:val="0074278F"/>
    <w:rsid w:val="0079192E"/>
    <w:rsid w:val="007D0576"/>
    <w:rsid w:val="007D0959"/>
    <w:rsid w:val="007D2A8C"/>
    <w:rsid w:val="007D6294"/>
    <w:rsid w:val="007E34AC"/>
    <w:rsid w:val="007E5133"/>
    <w:rsid w:val="0083345E"/>
    <w:rsid w:val="00866FD2"/>
    <w:rsid w:val="008841D1"/>
    <w:rsid w:val="00893FDF"/>
    <w:rsid w:val="008E2FFE"/>
    <w:rsid w:val="008F1B11"/>
    <w:rsid w:val="008F442F"/>
    <w:rsid w:val="00904852"/>
    <w:rsid w:val="00911347"/>
    <w:rsid w:val="00934796"/>
    <w:rsid w:val="00946240"/>
    <w:rsid w:val="0095709E"/>
    <w:rsid w:val="009B6343"/>
    <w:rsid w:val="009D4669"/>
    <w:rsid w:val="009E7A9A"/>
    <w:rsid w:val="00A10751"/>
    <w:rsid w:val="00A21768"/>
    <w:rsid w:val="00A335DE"/>
    <w:rsid w:val="00A41F9C"/>
    <w:rsid w:val="00A42523"/>
    <w:rsid w:val="00A52372"/>
    <w:rsid w:val="00A7712F"/>
    <w:rsid w:val="00A822CC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06AAB"/>
    <w:rsid w:val="00C162D1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E03943"/>
    <w:rsid w:val="00E11AF3"/>
    <w:rsid w:val="00E23D16"/>
    <w:rsid w:val="00E42E4D"/>
    <w:rsid w:val="00E52F44"/>
    <w:rsid w:val="00E941AB"/>
    <w:rsid w:val="00EC4C31"/>
    <w:rsid w:val="00EE20D0"/>
    <w:rsid w:val="00F0141D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2020-06-11T14:55:00Z</dcterms:created>
  <dcterms:modified xsi:type="dcterms:W3CDTF">2021-12-13T15:40:00Z</dcterms:modified>
</cp:coreProperties>
</file>