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FE9F1" w14:textId="77777777" w:rsidR="00DD5265" w:rsidRDefault="005804A7">
      <w:pPr>
        <w:jc w:val="center"/>
        <w:rPr>
          <w:b/>
        </w:rPr>
      </w:pPr>
      <w:r>
        <w:rPr>
          <w:noProof/>
        </w:rPr>
        <w:drawing>
          <wp:inline distT="0" distB="0" distL="0" distR="0" wp14:anchorId="19F43DF6" wp14:editId="49F9C9A7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EEB9EA" w14:textId="77777777" w:rsidR="00DD5265" w:rsidRDefault="005804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Course Evaluation Measures Menu </w:t>
      </w:r>
    </w:p>
    <w:p w14:paraId="6A5F070B" w14:textId="77777777" w:rsidR="00DD5265" w:rsidRDefault="00DD5265">
      <w:pPr>
        <w:rPr>
          <w:b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DD5265" w14:paraId="6319AFB9" w14:textId="77777777">
        <w:tc>
          <w:tcPr>
            <w:tcW w:w="2335" w:type="dxa"/>
          </w:tcPr>
          <w:p w14:paraId="5A9E244F" w14:textId="73DB5937" w:rsidR="00DD5265" w:rsidRDefault="005804A7">
            <w:pPr>
              <w:ind w:hanging="111"/>
              <w:rPr>
                <w:b/>
              </w:rPr>
            </w:pPr>
            <w:r>
              <w:rPr>
                <w:b/>
              </w:rPr>
              <w:t>Course number:</w:t>
            </w:r>
            <w:r w:rsidR="00712CD5">
              <w:rPr>
                <w:b/>
              </w:rPr>
              <w:t xml:space="preserve"> </w:t>
            </w:r>
          </w:p>
        </w:tc>
        <w:tc>
          <w:tcPr>
            <w:tcW w:w="7015" w:type="dxa"/>
          </w:tcPr>
          <w:p w14:paraId="7FE3D971" w14:textId="39C74075" w:rsidR="00DD5265" w:rsidRDefault="00712CD5">
            <w:r>
              <w:t>DAC 230</w:t>
            </w:r>
          </w:p>
        </w:tc>
      </w:tr>
      <w:tr w:rsidR="00DD5265" w14:paraId="1B2C6B34" w14:textId="77777777">
        <w:tc>
          <w:tcPr>
            <w:tcW w:w="2335" w:type="dxa"/>
          </w:tcPr>
          <w:p w14:paraId="6B7726CB" w14:textId="77777777" w:rsidR="00DD5265" w:rsidRDefault="005804A7">
            <w:pPr>
              <w:ind w:hanging="111"/>
              <w:rPr>
                <w:b/>
              </w:rPr>
            </w:pPr>
            <w:r>
              <w:rPr>
                <w:b/>
              </w:rPr>
              <w:t>Course title:</w:t>
            </w:r>
          </w:p>
        </w:tc>
        <w:tc>
          <w:tcPr>
            <w:tcW w:w="7015" w:type="dxa"/>
          </w:tcPr>
          <w:p w14:paraId="55182ABD" w14:textId="21E5BA94" w:rsidR="00DD5265" w:rsidRDefault="00712CD5">
            <w:r>
              <w:t xml:space="preserve">Assessment &amp; Documentation </w:t>
            </w:r>
          </w:p>
        </w:tc>
      </w:tr>
      <w:tr w:rsidR="00DD5265" w14:paraId="16C19B2E" w14:textId="77777777">
        <w:tc>
          <w:tcPr>
            <w:tcW w:w="2335" w:type="dxa"/>
          </w:tcPr>
          <w:p w14:paraId="12197BDE" w14:textId="77777777" w:rsidR="00DD5265" w:rsidRDefault="005804A7">
            <w:pPr>
              <w:ind w:hanging="111"/>
              <w:rPr>
                <w:b/>
              </w:rPr>
            </w:pPr>
            <w:r>
              <w:rPr>
                <w:b/>
              </w:rPr>
              <w:t>Campus location(s):</w:t>
            </w:r>
          </w:p>
        </w:tc>
        <w:tc>
          <w:tcPr>
            <w:tcW w:w="7015" w:type="dxa"/>
          </w:tcPr>
          <w:p w14:paraId="76B19C2E" w14:textId="65F7698E" w:rsidR="00DD5265" w:rsidRDefault="00712CD5">
            <w:r>
              <w:t>Dover, Wilmington</w:t>
            </w:r>
          </w:p>
        </w:tc>
      </w:tr>
      <w:tr w:rsidR="00DD5265" w14:paraId="2DE0CBF3" w14:textId="77777777">
        <w:tc>
          <w:tcPr>
            <w:tcW w:w="2335" w:type="dxa"/>
          </w:tcPr>
          <w:p w14:paraId="1C6B00F7" w14:textId="77777777" w:rsidR="00DD5265" w:rsidRDefault="005804A7">
            <w:pPr>
              <w:ind w:hanging="111"/>
              <w:rPr>
                <w:b/>
              </w:rPr>
            </w:pPr>
            <w:r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5010C19F" w14:textId="731A5421" w:rsidR="00DD5265" w:rsidRDefault="006D4F6F">
            <w:r>
              <w:t>2027-</w:t>
            </w:r>
            <w:r w:rsidR="00712CD5">
              <w:t>51</w:t>
            </w:r>
          </w:p>
        </w:tc>
      </w:tr>
    </w:tbl>
    <w:p w14:paraId="23FD054B" w14:textId="77777777" w:rsidR="00DD5265" w:rsidRDefault="00DD5265">
      <w:pPr>
        <w:rPr>
          <w:b/>
        </w:rPr>
      </w:pPr>
    </w:p>
    <w:p w14:paraId="3CC0C3D2" w14:textId="77777777" w:rsidR="00DD5265" w:rsidRDefault="005804A7">
      <w:pPr>
        <w:tabs>
          <w:tab w:val="left" w:pos="0"/>
          <w:tab w:val="left" w:pos="540"/>
          <w:tab w:val="left" w:pos="1080"/>
        </w:tabs>
      </w:pPr>
      <w:r>
        <w:rPr>
          <w:b/>
        </w:rPr>
        <w:t>Core Course Performance Objectives</w:t>
      </w:r>
      <w:r>
        <w:t xml:space="preserve"> </w:t>
      </w:r>
    </w:p>
    <w:p w14:paraId="6F600B94" w14:textId="77777777" w:rsidR="006D4F6F" w:rsidRDefault="006D4F6F" w:rsidP="006D4F6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414141"/>
          <w:sz w:val="21"/>
          <w:szCs w:val="21"/>
        </w:rPr>
      </w:pPr>
      <w:r>
        <w:rPr>
          <w:rFonts w:ascii="Helvetica" w:hAnsi="Helvetica" w:cs="Helvetica"/>
          <w:color w:val="414141"/>
          <w:sz w:val="21"/>
          <w:szCs w:val="21"/>
        </w:rPr>
        <w:t>Conduct an intake using industry standard assessment tools used in the addictions and human services fields. (CCC 1, 2, 4; PGC 1, 2, 3, 4, 5, 6)</w:t>
      </w:r>
    </w:p>
    <w:p w14:paraId="52A931FD" w14:textId="77777777" w:rsidR="006D4F6F" w:rsidRDefault="006D4F6F" w:rsidP="006D4F6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414141"/>
          <w:sz w:val="21"/>
          <w:szCs w:val="21"/>
        </w:rPr>
      </w:pPr>
      <w:r>
        <w:rPr>
          <w:rFonts w:ascii="Helvetica" w:hAnsi="Helvetica" w:cs="Helvetica"/>
          <w:color w:val="414141"/>
          <w:sz w:val="21"/>
          <w:szCs w:val="21"/>
        </w:rPr>
        <w:t>Create clear, concise, and accurate documentation to record and communicate client information using industry standards. (CCC 1, 2, 4, 5; PGC 1, 2, 3, 4, 5, 6)</w:t>
      </w:r>
    </w:p>
    <w:p w14:paraId="3FEF8F40" w14:textId="77777777" w:rsidR="006D4F6F" w:rsidRDefault="006D4F6F" w:rsidP="006D4F6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414141"/>
          <w:sz w:val="21"/>
          <w:szCs w:val="21"/>
        </w:rPr>
      </w:pPr>
      <w:r>
        <w:rPr>
          <w:rFonts w:ascii="Helvetica" w:hAnsi="Helvetica" w:cs="Helvetica"/>
          <w:color w:val="414141"/>
          <w:sz w:val="21"/>
          <w:szCs w:val="21"/>
        </w:rPr>
        <w:t>Differentiate between various assessments used for documenting co-occurring disorders. (CCC 1, 2, 4; PGC 1, 2, 3, 4, 5, 6)</w:t>
      </w:r>
    </w:p>
    <w:p w14:paraId="64576A02" w14:textId="77777777" w:rsidR="006D4F6F" w:rsidRDefault="006D4F6F" w:rsidP="006D4F6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414141"/>
          <w:sz w:val="21"/>
          <w:szCs w:val="21"/>
        </w:rPr>
      </w:pPr>
      <w:r>
        <w:rPr>
          <w:rFonts w:ascii="Helvetica" w:hAnsi="Helvetica" w:cs="Helvetica"/>
          <w:color w:val="414141"/>
          <w:sz w:val="21"/>
          <w:szCs w:val="21"/>
        </w:rPr>
        <w:t>Apply an industry standard model to assess presenting problems and document the continuum of treatment. (CCC 1, 2, 4, 5; PGC 1, 2, 3, 4, 5, 6)</w:t>
      </w:r>
    </w:p>
    <w:p w14:paraId="3A007AA8" w14:textId="77777777" w:rsidR="00DD5265" w:rsidRDefault="00DD5265">
      <w:pPr>
        <w:jc w:val="center"/>
        <w:rPr>
          <w:b/>
        </w:rPr>
      </w:pPr>
    </w:p>
    <w:p w14:paraId="3F6E47C9" w14:textId="77777777" w:rsidR="00DD5265" w:rsidRDefault="005804A7">
      <w:pPr>
        <w:jc w:val="center"/>
        <w:rPr>
          <w:b/>
        </w:rPr>
      </w:pPr>
      <w:r>
        <w:rPr>
          <w:b/>
        </w:rPr>
        <w:t>Summative Evaluations</w:t>
      </w:r>
    </w:p>
    <w:p w14:paraId="04C4D22C" w14:textId="77777777" w:rsidR="00DD5265" w:rsidRDefault="00DD5265">
      <w:pPr>
        <w:jc w:val="center"/>
        <w:rPr>
          <w:b/>
        </w:rPr>
      </w:pPr>
    </w:p>
    <w:p w14:paraId="0DBFA7E5" w14:textId="77777777" w:rsidR="00DD5265" w:rsidRDefault="005804A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note: All courses must have a </w:t>
      </w:r>
      <w:r>
        <w:rPr>
          <w:b/>
          <w:i/>
          <w:sz w:val="20"/>
          <w:szCs w:val="20"/>
        </w:rPr>
        <w:t>minimum</w:t>
      </w:r>
      <w:r>
        <w:rPr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of four</w:t>
      </w:r>
      <w:r>
        <w:rPr>
          <w:i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b/>
          <w:i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b/>
        </w:rPr>
        <w:t xml:space="preserve"> </w:t>
      </w:r>
      <w:r>
        <w:rPr>
          <w:b/>
          <w:i/>
          <w:sz w:val="20"/>
          <w:szCs w:val="20"/>
        </w:rPr>
        <w:t>but only required to be included on the final course grade.</w:t>
      </w:r>
      <w:r>
        <w:rPr>
          <w:i/>
          <w:sz w:val="20"/>
          <w:szCs w:val="20"/>
        </w:rPr>
        <w:t xml:space="preserve"> </w:t>
      </w:r>
    </w:p>
    <w:p w14:paraId="0C98C1BA" w14:textId="77777777" w:rsidR="00DD5265" w:rsidRDefault="00DD5265">
      <w:pPr>
        <w:rPr>
          <w:i/>
          <w:sz w:val="20"/>
          <w:szCs w:val="20"/>
        </w:rPr>
      </w:pPr>
    </w:p>
    <w:p w14:paraId="5B4CC5A0" w14:textId="77777777" w:rsidR="00DD5265" w:rsidRDefault="005804A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2B4668C9" w14:textId="77777777" w:rsidR="00DD5265" w:rsidRDefault="00DD5265">
      <w:pPr>
        <w:rPr>
          <w:i/>
          <w:sz w:val="20"/>
          <w:szCs w:val="20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DD5265" w14:paraId="213726C5" w14:textId="77777777">
        <w:tc>
          <w:tcPr>
            <w:tcW w:w="4675" w:type="dxa"/>
          </w:tcPr>
          <w:p w14:paraId="472EC2CE" w14:textId="77777777" w:rsidR="00DD5265" w:rsidRDefault="005804A7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67F4463B" w14:textId="77777777" w:rsidR="00DD5265" w:rsidRDefault="005804A7">
            <w:pPr>
              <w:rPr>
                <w:b/>
              </w:rPr>
            </w:pPr>
            <w:r>
              <w:rPr>
                <w:b/>
              </w:rPr>
              <w:t xml:space="preserve">Which CCPO(s) does this evaluation measure? </w:t>
            </w:r>
          </w:p>
        </w:tc>
      </w:tr>
      <w:tr w:rsidR="00DD5265" w14:paraId="6530DC3E" w14:textId="77777777">
        <w:trPr>
          <w:trHeight w:val="470"/>
        </w:trPr>
        <w:tc>
          <w:tcPr>
            <w:tcW w:w="4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7052B" w14:textId="7FEA3BC7" w:rsidR="00DD5265" w:rsidRPr="006C6C21" w:rsidRDefault="006C6C21">
            <w:pPr>
              <w:widowControl w:val="0"/>
              <w:ind w:left="108"/>
              <w:rPr>
                <w:rFonts w:eastAsia="Arial"/>
              </w:rPr>
            </w:pPr>
            <w:r w:rsidRPr="006C6C21">
              <w:rPr>
                <w:rFonts w:eastAsia="Arial"/>
              </w:rPr>
              <w:t>Exams –</w:t>
            </w:r>
            <w:r w:rsidR="005804A7" w:rsidRPr="006C6C21">
              <w:rPr>
                <w:rFonts w:eastAsia="Arial"/>
              </w:rPr>
              <w:t xml:space="preserve"> </w:t>
            </w:r>
            <w:r w:rsidRPr="006C6C21">
              <w:rPr>
                <w:rFonts w:eastAsia="Arial"/>
              </w:rPr>
              <w:t xml:space="preserve">2 – 3 (Equally Weighted) </w:t>
            </w:r>
            <w:r w:rsidR="005804A7" w:rsidRPr="006C6C21">
              <w:rPr>
                <w:rFonts w:eastAsia="Arial"/>
              </w:rPr>
              <w:t>10-15 Multiple Choice, 10-15 True/False, 3-6 Short Answer, 1-2 Application Scenarios</w:t>
            </w:r>
          </w:p>
        </w:tc>
        <w:tc>
          <w:tcPr>
            <w:tcW w:w="4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E25E6" w14:textId="77777777" w:rsidR="00DD5265" w:rsidRPr="006C6C21" w:rsidRDefault="005804A7">
            <w:pPr>
              <w:widowControl w:val="0"/>
              <w:jc w:val="center"/>
              <w:rPr>
                <w:rFonts w:eastAsia="Arial"/>
              </w:rPr>
            </w:pPr>
            <w:r w:rsidRPr="006C6C21">
              <w:rPr>
                <w:rFonts w:eastAsia="Arial"/>
              </w:rPr>
              <w:t>CCPO 1, CCPO 2, CCPO 3, CCPO 4</w:t>
            </w:r>
          </w:p>
        </w:tc>
      </w:tr>
      <w:tr w:rsidR="00DD5265" w14:paraId="4F170587" w14:textId="77777777">
        <w:tc>
          <w:tcPr>
            <w:tcW w:w="4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E21C0" w14:textId="77777777" w:rsidR="00DD5265" w:rsidRPr="006C6C21" w:rsidRDefault="005804A7">
            <w:pPr>
              <w:widowControl w:val="0"/>
              <w:ind w:left="104"/>
              <w:rPr>
                <w:rFonts w:eastAsia="Arial"/>
              </w:rPr>
            </w:pPr>
            <w:r w:rsidRPr="006C6C21">
              <w:rPr>
                <w:rFonts w:eastAsia="Arial"/>
              </w:rPr>
              <w:t xml:space="preserve">Final Client Documentation - (Scaffolded project from Week 2 - 7) This is a comprehensive assignment that has students apply learned course material, intake through discharge, to a real-world scenario with a counseling client. </w:t>
            </w:r>
          </w:p>
        </w:tc>
        <w:tc>
          <w:tcPr>
            <w:tcW w:w="4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17374" w14:textId="77777777" w:rsidR="00DD5265" w:rsidRPr="006C6C21" w:rsidRDefault="005804A7">
            <w:pPr>
              <w:widowControl w:val="0"/>
              <w:jc w:val="center"/>
              <w:rPr>
                <w:rFonts w:eastAsia="Arial"/>
              </w:rPr>
            </w:pPr>
            <w:r w:rsidRPr="006C6C21">
              <w:rPr>
                <w:rFonts w:eastAsia="Arial"/>
              </w:rPr>
              <w:t>CCPO 1, CCPO 2, CCPO 3, CCPO 4</w:t>
            </w:r>
          </w:p>
        </w:tc>
      </w:tr>
    </w:tbl>
    <w:p w14:paraId="3A8D552A" w14:textId="77777777" w:rsidR="00DD5265" w:rsidRDefault="00DD5265">
      <w:pPr>
        <w:rPr>
          <w:i/>
          <w:sz w:val="20"/>
          <w:szCs w:val="20"/>
        </w:rPr>
      </w:pPr>
    </w:p>
    <w:p w14:paraId="5B08EE32" w14:textId="4ABA2E05" w:rsidR="005A0406" w:rsidRDefault="005A0406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638446E3" w14:textId="77777777" w:rsidR="00DD5265" w:rsidRDefault="00DD5265">
      <w:pPr>
        <w:rPr>
          <w:i/>
          <w:sz w:val="20"/>
          <w:szCs w:val="20"/>
        </w:rPr>
      </w:pPr>
    </w:p>
    <w:p w14:paraId="00A6C803" w14:textId="77777777" w:rsidR="00DD5265" w:rsidRDefault="005804A7">
      <w:pPr>
        <w:jc w:val="center"/>
        <w:rPr>
          <w:b/>
        </w:rPr>
      </w:pPr>
      <w:r>
        <w:rPr>
          <w:b/>
        </w:rPr>
        <w:t>FINAL COURSE GRADE</w:t>
      </w:r>
    </w:p>
    <w:p w14:paraId="1953D862" w14:textId="77777777" w:rsidR="00DD5265" w:rsidRDefault="005804A7">
      <w:pPr>
        <w:jc w:val="center"/>
        <w:rPr>
          <w:sz w:val="20"/>
          <w:szCs w:val="20"/>
        </w:rPr>
      </w:pPr>
      <w:r>
        <w:rPr>
          <w:sz w:val="20"/>
          <w:szCs w:val="20"/>
        </w:rPr>
        <w:t>(Calculated using the following weighted average)</w:t>
      </w:r>
    </w:p>
    <w:p w14:paraId="40A0F168" w14:textId="77777777" w:rsidR="00DD5265" w:rsidRDefault="00DD5265">
      <w:pPr>
        <w:rPr>
          <w:i/>
        </w:rPr>
      </w:pPr>
    </w:p>
    <w:tbl>
      <w:tblPr>
        <w:tblStyle w:val="a1"/>
        <w:tblW w:w="8793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1"/>
        <w:gridCol w:w="2902"/>
      </w:tblGrid>
      <w:tr w:rsidR="00DD5265" w14:paraId="3C018DD9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04E6" w14:textId="77777777" w:rsidR="00DD5265" w:rsidRPr="006C6C21" w:rsidRDefault="005804A7">
            <w:pPr>
              <w:ind w:left="-180"/>
              <w:jc w:val="center"/>
              <w:rPr>
                <w:b/>
              </w:rPr>
            </w:pPr>
            <w:r w:rsidRPr="006C6C21">
              <w:rPr>
                <w:b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AD31C" w14:textId="77777777" w:rsidR="00DD5265" w:rsidRPr="006C6C21" w:rsidRDefault="005804A7">
            <w:pPr>
              <w:ind w:left="-180"/>
              <w:jc w:val="center"/>
              <w:rPr>
                <w:b/>
              </w:rPr>
            </w:pPr>
            <w:r w:rsidRPr="006C6C21">
              <w:rPr>
                <w:b/>
              </w:rPr>
              <w:t>Percentage of final grade</w:t>
            </w:r>
          </w:p>
        </w:tc>
      </w:tr>
      <w:tr w:rsidR="005A0406" w14:paraId="5ECF5F5A" w14:textId="77777777" w:rsidTr="005A0406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380C2" w14:textId="211348E3" w:rsidR="005A0406" w:rsidRPr="006C6C21" w:rsidRDefault="005A0406" w:rsidP="005A0406">
            <w:pPr>
              <w:rPr>
                <w:b/>
              </w:rPr>
            </w:pPr>
            <w:r>
              <w:rPr>
                <w:b/>
              </w:rPr>
              <w:t>Summative Assessments</w:t>
            </w:r>
          </w:p>
        </w:tc>
      </w:tr>
      <w:tr w:rsidR="00DD5265" w14:paraId="21ADAE17" w14:textId="77777777" w:rsidTr="006C6C21">
        <w:trPr>
          <w:trHeight w:val="402"/>
        </w:trPr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B8BE9" w14:textId="55DE1047" w:rsidR="00DD5265" w:rsidRPr="006C6C21" w:rsidRDefault="00580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 w:rsidRPr="006C6C21">
              <w:t>Exams (2-3 Exams</w:t>
            </w:r>
            <w:r w:rsidR="005A0406">
              <w:t>—</w:t>
            </w:r>
            <w:r w:rsidR="006C6C21">
              <w:t>Equally</w:t>
            </w:r>
            <w:r w:rsidR="005A0406">
              <w:t xml:space="preserve"> </w:t>
            </w:r>
            <w:r w:rsidR="006C6C21">
              <w:t>Weighted</w:t>
            </w:r>
            <w:r w:rsidRPr="006C6C21">
              <w:t>)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2776" w14:textId="77777777" w:rsidR="00DD5265" w:rsidRPr="006C6C21" w:rsidRDefault="005804A7">
            <w:pPr>
              <w:ind w:left="-180"/>
              <w:jc w:val="center"/>
            </w:pPr>
            <w:r w:rsidRPr="006C6C21">
              <w:t>30%</w:t>
            </w:r>
          </w:p>
        </w:tc>
      </w:tr>
      <w:tr w:rsidR="00DD5265" w14:paraId="55CAA6ED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C6221" w14:textId="77777777" w:rsidR="00DD5265" w:rsidRPr="006C6C21" w:rsidRDefault="00580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0"/>
              <w:rPr>
                <w:color w:val="000000"/>
              </w:rPr>
            </w:pPr>
            <w:r w:rsidRPr="006C6C21">
              <w:t>Final Client Documentation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D4130" w14:textId="77777777" w:rsidR="00DD5265" w:rsidRPr="006C6C21" w:rsidRDefault="005804A7">
            <w:pPr>
              <w:ind w:left="-180"/>
              <w:jc w:val="center"/>
            </w:pPr>
            <w:r w:rsidRPr="006C6C21">
              <w:t>50%</w:t>
            </w:r>
          </w:p>
        </w:tc>
      </w:tr>
      <w:tr w:rsidR="005A0406" w14:paraId="744A3073" w14:textId="77777777" w:rsidTr="005A0406">
        <w:tc>
          <w:tcPr>
            <w:tcW w:w="8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85F3B" w14:textId="414D809D" w:rsidR="005A0406" w:rsidRPr="005A0406" w:rsidRDefault="005A0406" w:rsidP="005A0406">
            <w:pPr>
              <w:ind w:hanging="15"/>
              <w:rPr>
                <w:b/>
                <w:bCs/>
              </w:rPr>
            </w:pPr>
            <w:r w:rsidRPr="005A0406">
              <w:rPr>
                <w:b/>
                <w:bCs/>
              </w:rPr>
              <w:t>Formative Assessments</w:t>
            </w:r>
          </w:p>
        </w:tc>
      </w:tr>
      <w:tr w:rsidR="00DD5265" w14:paraId="21C15957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B7D9E" w14:textId="5D1CA694" w:rsidR="005A0406" w:rsidRPr="00407184" w:rsidRDefault="005A0406" w:rsidP="005A0406">
            <w:pPr>
              <w:ind w:left="540"/>
            </w:pPr>
            <w:r w:rsidRPr="00407184">
              <w:rPr>
                <w:color w:val="000000"/>
              </w:rPr>
              <w:t xml:space="preserve">The course will contain </w:t>
            </w:r>
            <w:r>
              <w:rPr>
                <w:color w:val="000000"/>
              </w:rPr>
              <w:t>a various</w:t>
            </w:r>
            <w:r w:rsidRPr="00407184">
              <w:rPr>
                <w:color w:val="000000"/>
              </w:rPr>
              <w:t xml:space="preserve"> number of formative assessments including but not limited to</w:t>
            </w:r>
            <w:r>
              <w:rPr>
                <w:color w:val="000000"/>
              </w:rPr>
              <w:t xml:space="preserve"> </w:t>
            </w:r>
            <w:r w:rsidRPr="006C6C21">
              <w:t>(</w:t>
            </w:r>
            <w:r>
              <w:t>Formative assignments are n</w:t>
            </w:r>
            <w:r w:rsidRPr="006C6C21">
              <w:t>ot equally weighted)</w:t>
            </w:r>
            <w:r w:rsidRPr="00407184">
              <w:rPr>
                <w:color w:val="000000"/>
              </w:rPr>
              <w:t>:</w:t>
            </w:r>
          </w:p>
          <w:p w14:paraId="47D20D42" w14:textId="77777777" w:rsidR="005A0406" w:rsidRDefault="005804A7" w:rsidP="005A0406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C6C21">
              <w:t>Quizzes</w:t>
            </w:r>
          </w:p>
          <w:p w14:paraId="7F8D3608" w14:textId="77777777" w:rsidR="005A0406" w:rsidRDefault="005A0406" w:rsidP="005A0406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</w:t>
            </w:r>
            <w:r w:rsidR="005804A7" w:rsidRPr="006C6C21">
              <w:t>ase studies</w:t>
            </w:r>
          </w:p>
          <w:p w14:paraId="4272F6AB" w14:textId="77777777" w:rsidR="005A0406" w:rsidRDefault="005A0406" w:rsidP="005A0406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J</w:t>
            </w:r>
            <w:r w:rsidR="005804A7" w:rsidRPr="006C6C21">
              <w:t>ournals</w:t>
            </w:r>
          </w:p>
          <w:p w14:paraId="0F7E7A67" w14:textId="77777777" w:rsidR="005A0406" w:rsidRDefault="005A0406" w:rsidP="005A0406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</w:t>
            </w:r>
            <w:r w:rsidR="005804A7" w:rsidRPr="006C6C21">
              <w:t>iscussion boards</w:t>
            </w:r>
          </w:p>
          <w:p w14:paraId="5A72BFCB" w14:textId="78B45011" w:rsidR="00DD5265" w:rsidRPr="005A0406" w:rsidRDefault="005A0406" w:rsidP="005A0406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C</w:t>
            </w:r>
            <w:r w:rsidR="005804A7" w:rsidRPr="006C6C21">
              <w:t xml:space="preserve">lass participation activities 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A596" w14:textId="77777777" w:rsidR="00DD5265" w:rsidRPr="006C6C21" w:rsidRDefault="005804A7">
            <w:pPr>
              <w:ind w:left="-180"/>
              <w:jc w:val="center"/>
            </w:pPr>
            <w:r w:rsidRPr="006C6C21">
              <w:t>20%</w:t>
            </w:r>
          </w:p>
        </w:tc>
      </w:tr>
      <w:tr w:rsidR="00DD5265" w14:paraId="1EEB165D" w14:textId="77777777"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5C19" w14:textId="77777777" w:rsidR="00DD5265" w:rsidRPr="006C6C21" w:rsidRDefault="005804A7">
            <w:pPr>
              <w:ind w:left="-180"/>
              <w:jc w:val="center"/>
            </w:pPr>
            <w:r w:rsidRPr="006C6C21">
              <w:t>TOTAL</w:t>
            </w:r>
          </w:p>
        </w:tc>
        <w:tc>
          <w:tcPr>
            <w:tcW w:w="2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5E766" w14:textId="77777777" w:rsidR="00DD5265" w:rsidRPr="006C6C21" w:rsidRDefault="005804A7">
            <w:pPr>
              <w:ind w:left="-180"/>
              <w:jc w:val="center"/>
            </w:pPr>
            <w:r w:rsidRPr="006C6C21">
              <w:t>100%</w:t>
            </w:r>
          </w:p>
        </w:tc>
      </w:tr>
    </w:tbl>
    <w:p w14:paraId="3BC5AD40" w14:textId="77777777" w:rsidR="00DD5265" w:rsidRDefault="00DD5265"/>
    <w:p w14:paraId="29944452" w14:textId="77777777" w:rsidR="00DD5265" w:rsidRDefault="00DD5265">
      <w:bookmarkStart w:id="0" w:name="_gjdgxs" w:colFirst="0" w:colLast="0"/>
      <w:bookmarkEnd w:id="0"/>
    </w:p>
    <w:p w14:paraId="380DCFFC" w14:textId="77777777" w:rsidR="00DD5265" w:rsidRDefault="00DD5265"/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5"/>
        <w:gridCol w:w="3524"/>
        <w:gridCol w:w="877"/>
        <w:gridCol w:w="1239"/>
      </w:tblGrid>
      <w:tr w:rsidR="00DD5265" w14:paraId="0436289A" w14:textId="77777777">
        <w:tc>
          <w:tcPr>
            <w:tcW w:w="37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F0DA5B" w14:textId="77777777" w:rsidR="00DD5265" w:rsidRDefault="005804A7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Submitted by (Collegewide Lead):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8670" w14:textId="05604294" w:rsidR="00DD5265" w:rsidRDefault="00DD5265">
            <w:pPr>
              <w:keepLines/>
              <w:ind w:right="-720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34510" w14:textId="77777777" w:rsidR="00DD5265" w:rsidRDefault="005804A7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5081" w14:textId="77777777" w:rsidR="00DD5265" w:rsidRDefault="00DD5265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DD5265" w14:paraId="7E21183E" w14:textId="77777777"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</w:tcPr>
          <w:p w14:paraId="2CC05737" w14:textId="77777777" w:rsidR="00DD5265" w:rsidRDefault="00DD526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DEA674" w14:textId="77777777" w:rsidR="00DD5265" w:rsidRDefault="00DD526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DA4A94D" w14:textId="77777777" w:rsidR="00DD5265" w:rsidRDefault="00DD5265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FFBDCC" w14:textId="77777777" w:rsidR="00DD5265" w:rsidRDefault="00DD526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DD5265" w14:paraId="48D6061A" w14:textId="77777777">
        <w:tc>
          <w:tcPr>
            <w:tcW w:w="7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BFA42" w14:textId="541A7CB5" w:rsidR="00DD5265" w:rsidRDefault="005804A7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1" w:name="30j0zll" w:colFirst="0" w:colLast="0"/>
            <w:bookmarkEnd w:id="1"/>
            <w:r>
              <w:rPr>
                <w:b/>
                <w:sz w:val="22"/>
                <w:szCs w:val="22"/>
              </w:rPr>
              <w:t xml:space="preserve">☐ Approved by counterparts –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AC9A02" w14:textId="77777777" w:rsidR="00DD5265" w:rsidRDefault="005804A7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0502" w14:textId="58E6E7FA" w:rsidR="00DD5265" w:rsidRDefault="00DD5265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DD5265" w14:paraId="604D5617" w14:textId="77777777"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</w:tcPr>
          <w:p w14:paraId="55B4EE42" w14:textId="77777777" w:rsidR="00DD5265" w:rsidRDefault="00DD526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14:paraId="19253983" w14:textId="77777777" w:rsidR="00DD5265" w:rsidRDefault="00DD526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41C20C5" w14:textId="77777777" w:rsidR="00DD5265" w:rsidRDefault="00DD5265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21F8AA" w14:textId="77777777" w:rsidR="00DD5265" w:rsidRDefault="00DD5265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DD5265" w14:paraId="0F2242B6" w14:textId="77777777">
        <w:tc>
          <w:tcPr>
            <w:tcW w:w="7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CA360" w14:textId="172F1C60" w:rsidR="00DD5265" w:rsidRDefault="005804A7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2" w:name="1fob9te" w:colFirst="0" w:colLast="0"/>
            <w:bookmarkEnd w:id="2"/>
            <w:r>
              <w:rPr>
                <w:b/>
                <w:sz w:val="22"/>
                <w:szCs w:val="22"/>
              </w:rPr>
              <w:t>Reviewed by Curriculum Committee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444662" w14:textId="77777777" w:rsidR="00DD5265" w:rsidRDefault="005804A7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F365" w14:textId="3ABF216D" w:rsidR="005E6D54" w:rsidRDefault="005E6D54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1/28/26</w:t>
            </w:r>
          </w:p>
        </w:tc>
      </w:tr>
    </w:tbl>
    <w:p w14:paraId="3065EB80" w14:textId="77777777" w:rsidR="00DD5265" w:rsidRDefault="00DD5265"/>
    <w:p w14:paraId="51086DDB" w14:textId="77777777" w:rsidR="00DD5265" w:rsidRDefault="00DD5265"/>
    <w:p w14:paraId="4B6B5B07" w14:textId="77777777" w:rsidR="00DD5265" w:rsidRDefault="00DD5265"/>
    <w:p w14:paraId="708FE7AB" w14:textId="77777777" w:rsidR="00DD5265" w:rsidRDefault="00DD5265"/>
    <w:p w14:paraId="5BB779F0" w14:textId="77777777" w:rsidR="00DD5265" w:rsidRDefault="00DD5265"/>
    <w:p w14:paraId="28CDDEE8" w14:textId="77777777" w:rsidR="00DD5265" w:rsidRDefault="00DD5265"/>
    <w:p w14:paraId="7CED2146" w14:textId="77777777" w:rsidR="00DD5265" w:rsidRDefault="00DD5265"/>
    <w:p w14:paraId="30228712" w14:textId="77777777" w:rsidR="00DD5265" w:rsidRDefault="00DD5265"/>
    <w:p w14:paraId="37A49522" w14:textId="77777777" w:rsidR="00DD5265" w:rsidRDefault="00DD5265"/>
    <w:p w14:paraId="3FF9F9CA" w14:textId="77777777" w:rsidR="00DD5265" w:rsidRDefault="00DD5265"/>
    <w:p w14:paraId="73F09C50" w14:textId="77777777" w:rsidR="00DD5265" w:rsidRDefault="00DD5265"/>
    <w:p w14:paraId="70A99269" w14:textId="77777777" w:rsidR="00DD5265" w:rsidRDefault="00DD5265"/>
    <w:p w14:paraId="3462AEF8" w14:textId="77777777" w:rsidR="00DD5265" w:rsidRDefault="00DD5265"/>
    <w:p w14:paraId="48DF3E6E" w14:textId="77777777" w:rsidR="00DD5265" w:rsidRDefault="00DD5265"/>
    <w:p w14:paraId="376ACFBD" w14:textId="77777777" w:rsidR="00DD5265" w:rsidRDefault="00DD5265"/>
    <w:p w14:paraId="17B04DF8" w14:textId="77777777" w:rsidR="00DD5265" w:rsidRDefault="00DD5265">
      <w:pPr>
        <w:rPr>
          <w:b/>
        </w:rPr>
      </w:pPr>
    </w:p>
    <w:p w14:paraId="61ABE16F" w14:textId="77777777" w:rsidR="00DD5265" w:rsidRDefault="00DD5265">
      <w:pPr>
        <w:spacing w:line="480" w:lineRule="auto"/>
        <w:rPr>
          <w:sz w:val="20"/>
          <w:szCs w:val="20"/>
        </w:rPr>
      </w:pPr>
    </w:p>
    <w:sectPr w:rsidR="00DD5265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F48A5"/>
    <w:multiLevelType w:val="hybridMultilevel"/>
    <w:tmpl w:val="37B44E8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BBD5D29"/>
    <w:multiLevelType w:val="multilevel"/>
    <w:tmpl w:val="7BA6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265"/>
    <w:rsid w:val="005804A7"/>
    <w:rsid w:val="005A0406"/>
    <w:rsid w:val="005E66AC"/>
    <w:rsid w:val="005E6D54"/>
    <w:rsid w:val="006C6C21"/>
    <w:rsid w:val="006D4F6F"/>
    <w:rsid w:val="00712CD5"/>
    <w:rsid w:val="00733D89"/>
    <w:rsid w:val="00D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D3667"/>
  <w15:docId w15:val="{75AB3EA1-7D95-452A-BDA5-76EBB399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A0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1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Company>Delaware Technical Community College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Kimberly G Gibbs</dc:creator>
  <cp:lastModifiedBy>Susan Stallings</cp:lastModifiedBy>
  <cp:revision>3</cp:revision>
  <dcterms:created xsi:type="dcterms:W3CDTF">2026-01-29T15:35:00Z</dcterms:created>
  <dcterms:modified xsi:type="dcterms:W3CDTF">2026-01-29T15:36:00Z</dcterms:modified>
</cp:coreProperties>
</file>