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B3D57" w14:textId="77777777" w:rsidR="00FF0562" w:rsidRDefault="00784CC8">
      <w:pPr>
        <w:jc w:val="center"/>
        <w:rPr>
          <w:b/>
          <w:bCs/>
        </w:rPr>
      </w:pPr>
      <w:r>
        <w:rPr>
          <w:noProof/>
        </w:rPr>
        <w:drawing>
          <wp:inline distT="0" distB="0" distL="0" distR="0" wp14:anchorId="558F9263" wp14:editId="7FEFB860">
            <wp:extent cx="2266950" cy="117475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2266950" cy="1174750"/>
                    </a:xfrm>
                    <a:prstGeom prst="rect">
                      <a:avLst/>
                    </a:prstGeom>
                    <a:ln/>
                  </pic:spPr>
                </pic:pic>
              </a:graphicData>
            </a:graphic>
          </wp:inline>
        </w:drawing>
      </w:r>
    </w:p>
    <w:p w14:paraId="6FACE39B" w14:textId="77777777" w:rsidR="00FF0562" w:rsidRDefault="00784CC8">
      <w:pPr>
        <w:jc w:val="center"/>
        <w:rPr>
          <w:b/>
          <w:bCs/>
          <w:sz w:val="28"/>
          <w:szCs w:val="28"/>
        </w:rPr>
      </w:pPr>
      <w:r>
        <w:rPr>
          <w:b/>
          <w:bCs/>
          <w:sz w:val="28"/>
          <w:szCs w:val="28"/>
        </w:rPr>
        <w:t xml:space="preserve">Course Evaluation Measures Menu </w:t>
      </w:r>
    </w:p>
    <w:p w14:paraId="56A4A991" w14:textId="77777777" w:rsidR="00FF0562" w:rsidRDefault="00FF0562">
      <w:pPr>
        <w:rPr>
          <w:b/>
          <w:bCs/>
        </w:rPr>
      </w:pPr>
    </w:p>
    <w:tbl>
      <w:tblPr>
        <w:tblStyle w:val="a3"/>
        <w:tblW w:w="9350" w:type="dxa"/>
        <w:tblBorders>
          <w:top w:val="nil"/>
          <w:left w:val="nil"/>
          <w:bottom w:val="nil"/>
          <w:right w:val="nil"/>
          <w:insideH w:val="nil"/>
          <w:insideV w:val="nil"/>
        </w:tblBorders>
        <w:tblLayout w:type="fixed"/>
        <w:tblLook w:val="0400" w:firstRow="0" w:lastRow="0" w:firstColumn="0" w:lastColumn="0" w:noHBand="0" w:noVBand="1"/>
      </w:tblPr>
      <w:tblGrid>
        <w:gridCol w:w="2335"/>
        <w:gridCol w:w="7015"/>
      </w:tblGrid>
      <w:tr w:rsidR="00FF0562" w14:paraId="35B93F8F" w14:textId="77777777">
        <w:tc>
          <w:tcPr>
            <w:tcW w:w="2335" w:type="dxa"/>
          </w:tcPr>
          <w:p w14:paraId="060A0E0D" w14:textId="77777777" w:rsidR="00FF0562" w:rsidRDefault="00784CC8">
            <w:pPr>
              <w:ind w:hanging="111"/>
              <w:rPr>
                <w:b/>
                <w:bCs/>
              </w:rPr>
            </w:pPr>
            <w:r>
              <w:rPr>
                <w:b/>
                <w:bCs/>
              </w:rPr>
              <w:t>Course number:</w:t>
            </w:r>
          </w:p>
        </w:tc>
        <w:tc>
          <w:tcPr>
            <w:tcW w:w="7015" w:type="dxa"/>
          </w:tcPr>
          <w:p w14:paraId="4AC9AB30" w14:textId="77777777" w:rsidR="00FF0562" w:rsidRDefault="00784CC8">
            <w:r>
              <w:t>HMS 225</w:t>
            </w:r>
          </w:p>
        </w:tc>
      </w:tr>
      <w:tr w:rsidR="00FF0562" w14:paraId="61008092" w14:textId="77777777">
        <w:tc>
          <w:tcPr>
            <w:tcW w:w="2335" w:type="dxa"/>
          </w:tcPr>
          <w:p w14:paraId="1EC812BD" w14:textId="77777777" w:rsidR="00FF0562" w:rsidRDefault="00784CC8">
            <w:pPr>
              <w:ind w:hanging="111"/>
              <w:rPr>
                <w:b/>
                <w:bCs/>
              </w:rPr>
            </w:pPr>
            <w:r>
              <w:rPr>
                <w:b/>
                <w:bCs/>
              </w:rPr>
              <w:t>Course title:</w:t>
            </w:r>
          </w:p>
        </w:tc>
        <w:tc>
          <w:tcPr>
            <w:tcW w:w="7015" w:type="dxa"/>
          </w:tcPr>
          <w:p w14:paraId="7C83A291" w14:textId="77777777" w:rsidR="00FF0562" w:rsidRDefault="00784CC8">
            <w:r>
              <w:t>Interviewing and Counseling Skills</w:t>
            </w:r>
          </w:p>
        </w:tc>
      </w:tr>
      <w:tr w:rsidR="00FF0562" w14:paraId="732A0531" w14:textId="77777777">
        <w:tc>
          <w:tcPr>
            <w:tcW w:w="2335" w:type="dxa"/>
          </w:tcPr>
          <w:p w14:paraId="6B515075" w14:textId="77777777" w:rsidR="00FF0562" w:rsidRDefault="00784CC8">
            <w:pPr>
              <w:ind w:hanging="111"/>
              <w:rPr>
                <w:b/>
                <w:bCs/>
              </w:rPr>
            </w:pPr>
            <w:r>
              <w:rPr>
                <w:b/>
                <w:bCs/>
              </w:rPr>
              <w:t>Campus location(s):</w:t>
            </w:r>
          </w:p>
        </w:tc>
        <w:tc>
          <w:tcPr>
            <w:tcW w:w="7015" w:type="dxa"/>
          </w:tcPr>
          <w:p w14:paraId="2988762A" w14:textId="77777777" w:rsidR="00FF0562" w:rsidRDefault="00784CC8">
            <w:r>
              <w:t xml:space="preserve">Dover, Georgetown, Wilmington </w:t>
            </w:r>
          </w:p>
        </w:tc>
      </w:tr>
      <w:tr w:rsidR="00FF0562" w14:paraId="7E645881" w14:textId="77777777">
        <w:tc>
          <w:tcPr>
            <w:tcW w:w="2335" w:type="dxa"/>
          </w:tcPr>
          <w:p w14:paraId="2E162422" w14:textId="77777777" w:rsidR="00FF0562" w:rsidRDefault="00784CC8">
            <w:pPr>
              <w:ind w:hanging="111"/>
              <w:rPr>
                <w:b/>
                <w:bCs/>
              </w:rPr>
            </w:pPr>
            <w:r>
              <w:rPr>
                <w:b/>
                <w:bCs/>
              </w:rPr>
              <w:t>Effective semester:</w:t>
            </w:r>
          </w:p>
        </w:tc>
        <w:tc>
          <w:tcPr>
            <w:tcW w:w="7015" w:type="dxa"/>
          </w:tcPr>
          <w:p w14:paraId="22750598" w14:textId="77777777" w:rsidR="00FF0562" w:rsidRDefault="00784CC8">
            <w:pPr>
              <w:rPr>
                <w:color w:val="FFFFFF"/>
              </w:rPr>
            </w:pPr>
            <w:r>
              <w:t>2027-51</w:t>
            </w:r>
          </w:p>
        </w:tc>
      </w:tr>
    </w:tbl>
    <w:p w14:paraId="6AA44738" w14:textId="77777777" w:rsidR="00FF0562" w:rsidRDefault="00FF0562">
      <w:pPr>
        <w:rPr>
          <w:b/>
          <w:bCs/>
        </w:rPr>
      </w:pPr>
    </w:p>
    <w:p w14:paraId="3B4D2103" w14:textId="77777777" w:rsidR="00FF0562" w:rsidRDefault="00784CC8">
      <w:pPr>
        <w:ind w:firstLine="90"/>
      </w:pPr>
      <w:r>
        <w:rPr>
          <w:b/>
          <w:bCs/>
        </w:rPr>
        <w:t xml:space="preserve">Core Course Performance Objectives </w:t>
      </w:r>
      <w:r>
        <w:t>(CCPOs):</w:t>
      </w:r>
    </w:p>
    <w:p w14:paraId="18F838A0" w14:textId="77777777" w:rsidR="00FF0562" w:rsidRDefault="00784CC8">
      <w:pPr>
        <w:numPr>
          <w:ilvl w:val="0"/>
          <w:numId w:val="1"/>
        </w:numPr>
      </w:pPr>
      <w:r>
        <w:t>Apply the characteristics of the initial, working, and end stages of the helping process.</w:t>
      </w:r>
    </w:p>
    <w:p w14:paraId="05A0FF03" w14:textId="77777777" w:rsidR="00FF0562" w:rsidRDefault="00784CC8">
      <w:pPr>
        <w:ind w:left="720"/>
        <w:rPr>
          <w:highlight w:val="white"/>
        </w:rPr>
      </w:pPr>
      <w:r>
        <w:t>(</w:t>
      </w:r>
      <w:r>
        <w:rPr>
          <w:highlight w:val="white"/>
        </w:rPr>
        <w:t>CCC 1, 2, 3, 4; PGC 1, 2, 3, 4, 5, 6, 7)</w:t>
      </w:r>
    </w:p>
    <w:p w14:paraId="0C63C200" w14:textId="77777777" w:rsidR="00FF0562" w:rsidRDefault="00784CC8">
      <w:pPr>
        <w:numPr>
          <w:ilvl w:val="0"/>
          <w:numId w:val="1"/>
        </w:numPr>
        <w:rPr>
          <w:highlight w:val="white"/>
        </w:rPr>
      </w:pPr>
      <w:r>
        <w:rPr>
          <w:highlight w:val="white"/>
        </w:rPr>
        <w:t>Apply interviewing and counseling skills to help facilitate the process of change. (CCC 1, 2, 3, 4; PGC 2, 3, 4, 5, 6, 7)</w:t>
      </w:r>
    </w:p>
    <w:p w14:paraId="6A163E68" w14:textId="77777777" w:rsidR="00FF0562" w:rsidRDefault="00784CC8">
      <w:pPr>
        <w:numPr>
          <w:ilvl w:val="0"/>
          <w:numId w:val="1"/>
        </w:numPr>
        <w:rPr>
          <w:highlight w:val="white"/>
        </w:rPr>
      </w:pPr>
      <w:r>
        <w:rPr>
          <w:highlight w:val="white"/>
        </w:rPr>
        <w:t>Conduct mock counseling sessions addressing behavioral health (CCC 1, 2, 4; PGC 2, 3, 4, 5, 7)</w:t>
      </w:r>
    </w:p>
    <w:p w14:paraId="726515C3" w14:textId="77777777" w:rsidR="00FF0562" w:rsidRDefault="00784CC8">
      <w:pPr>
        <w:numPr>
          <w:ilvl w:val="0"/>
          <w:numId w:val="1"/>
        </w:numPr>
        <w:rPr>
          <w:highlight w:val="white"/>
        </w:rPr>
      </w:pPr>
      <w:r>
        <w:rPr>
          <w:highlight w:val="white"/>
        </w:rPr>
        <w:t>Model sensitivity to and respect for human diversity in the helping process, including the impact of race, ethnicity, class, culture, gender, sexual orientation, religion, disability, national origin, and the experience of social injustice. (CCC 2, 3, 4; PGC 2, 3, 4, 5)</w:t>
      </w:r>
    </w:p>
    <w:p w14:paraId="2B00CEF4" w14:textId="77777777" w:rsidR="00FF0562" w:rsidRDefault="00784CC8">
      <w:pPr>
        <w:numPr>
          <w:ilvl w:val="0"/>
          <w:numId w:val="1"/>
        </w:numPr>
        <w:rPr>
          <w:highlight w:val="white"/>
        </w:rPr>
      </w:pPr>
      <w:r>
        <w:rPr>
          <w:highlight w:val="white"/>
        </w:rPr>
        <w:t>Examine special issues in counseling. (CCC2, 4; PGC 2,4,5,7)</w:t>
      </w:r>
    </w:p>
    <w:p w14:paraId="59103CE2" w14:textId="77777777" w:rsidR="00FF0562" w:rsidRDefault="00FF0562">
      <w:pPr>
        <w:jc w:val="center"/>
      </w:pPr>
    </w:p>
    <w:p w14:paraId="5EFC8690" w14:textId="77777777" w:rsidR="00FF0562" w:rsidRDefault="00784CC8">
      <w:pPr>
        <w:jc w:val="center"/>
        <w:rPr>
          <w:b/>
          <w:bCs/>
        </w:rPr>
      </w:pPr>
      <w:r>
        <w:rPr>
          <w:b/>
          <w:bCs/>
        </w:rPr>
        <w:t>Summative Evaluations</w:t>
      </w:r>
    </w:p>
    <w:p w14:paraId="18C321B3" w14:textId="77777777" w:rsidR="00FF0562" w:rsidRDefault="00FF0562">
      <w:pPr>
        <w:jc w:val="center"/>
        <w:rPr>
          <w:b/>
          <w:bCs/>
        </w:rPr>
      </w:pPr>
    </w:p>
    <w:p w14:paraId="10F08C46" w14:textId="77777777" w:rsidR="00FF0562" w:rsidRDefault="00784CC8">
      <w:pPr>
        <w:rPr>
          <w:i/>
          <w:iCs/>
          <w:sz w:val="20"/>
          <w:szCs w:val="20"/>
        </w:rPr>
      </w:pPr>
      <w:r>
        <w:rPr>
          <w:i/>
          <w:iCs/>
          <w:sz w:val="20"/>
          <w:szCs w:val="20"/>
        </w:rPr>
        <w:t xml:space="preserve">Please note: All courses must have a </w:t>
      </w:r>
      <w:r>
        <w:rPr>
          <w:b/>
          <w:bCs/>
          <w:i/>
          <w:iCs/>
          <w:sz w:val="20"/>
          <w:szCs w:val="20"/>
        </w:rPr>
        <w:t>minimum</w:t>
      </w:r>
      <w:r>
        <w:rPr>
          <w:i/>
          <w:iCs/>
          <w:sz w:val="20"/>
          <w:szCs w:val="20"/>
        </w:rPr>
        <w:t xml:space="preserve"> </w:t>
      </w:r>
      <w:r>
        <w:rPr>
          <w:b/>
          <w:bCs/>
          <w:i/>
          <w:iCs/>
          <w:sz w:val="20"/>
          <w:szCs w:val="20"/>
        </w:rPr>
        <w:t>of four</w:t>
      </w:r>
      <w:r>
        <w:rPr>
          <w:i/>
          <w:iCs/>
          <w:sz w:val="20"/>
          <w:szCs w:val="20"/>
        </w:rPr>
        <w:t xml:space="preserve"> summative evaluation measures, and those measures should include a variety of evaluation methods (e.g., test, oral presentation, group project). </w:t>
      </w:r>
      <w:r>
        <w:rPr>
          <w:b/>
          <w:bCs/>
          <w:i/>
          <w:iCs/>
          <w:sz w:val="20"/>
          <w:szCs w:val="20"/>
        </w:rPr>
        <w:t>Please list all summative evaluation measures.  In addition to these summative measures, a variety of formative exercises/quizzes/other assignments should be used to guide instruction and learning</w:t>
      </w:r>
      <w:r>
        <w:rPr>
          <w:b/>
          <w:bCs/>
        </w:rPr>
        <w:t xml:space="preserve"> </w:t>
      </w:r>
      <w:r>
        <w:rPr>
          <w:b/>
          <w:bCs/>
          <w:i/>
          <w:iCs/>
          <w:sz w:val="20"/>
          <w:szCs w:val="20"/>
        </w:rPr>
        <w:t>but only required to be included on the final course grade.</w:t>
      </w:r>
      <w:r>
        <w:rPr>
          <w:i/>
          <w:iCs/>
          <w:sz w:val="20"/>
          <w:szCs w:val="20"/>
        </w:rPr>
        <w:t xml:space="preserve"> </w:t>
      </w:r>
    </w:p>
    <w:p w14:paraId="77420E67" w14:textId="77777777" w:rsidR="00FF0562" w:rsidRDefault="00FF0562">
      <w:pPr>
        <w:rPr>
          <w:i/>
          <w:iCs/>
          <w:sz w:val="20"/>
          <w:szCs w:val="20"/>
        </w:rPr>
      </w:pPr>
    </w:p>
    <w:p w14:paraId="3C2F6F5E" w14:textId="77777777" w:rsidR="00FF0562" w:rsidRDefault="00784CC8">
      <w:pPr>
        <w:rPr>
          <w:i/>
          <w:iCs/>
          <w:sz w:val="20"/>
          <w:szCs w:val="20"/>
        </w:rPr>
      </w:pPr>
      <w:r>
        <w:rPr>
          <w:i/>
          <w:iCs/>
          <w:sz w:val="20"/>
          <w:szCs w:val="20"/>
        </w:rPr>
        <w:t xml:space="preserve">For each measure, please include a scope of the assignment: for example, if requiring a research paper, include the range of required number of words and number and types of sources; for a test, include the types and number of questions; for a presentation, include the minimum and maximum time, and so on. </w:t>
      </w:r>
    </w:p>
    <w:p w14:paraId="02D03CFF" w14:textId="77777777" w:rsidR="00FF0562" w:rsidRDefault="00FF0562">
      <w:pPr>
        <w:rPr>
          <w:i/>
          <w:iCs/>
          <w:sz w:val="20"/>
          <w:szCs w:val="20"/>
        </w:rPr>
      </w:pPr>
    </w:p>
    <w:p w14:paraId="09C0BFEF" w14:textId="77777777" w:rsidR="00FF0562" w:rsidRDefault="00FF0562">
      <w:pPr>
        <w:rPr>
          <w:i/>
          <w:iCs/>
          <w:sz w:val="20"/>
          <w:szCs w:val="20"/>
        </w:rPr>
      </w:pPr>
    </w:p>
    <w:tbl>
      <w:tblPr>
        <w:tblStyle w:val="a4"/>
        <w:tblW w:w="8775"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65"/>
        <w:gridCol w:w="4110"/>
      </w:tblGrid>
      <w:tr w:rsidR="00FF0562" w14:paraId="3E9D9904" w14:textId="77777777">
        <w:tc>
          <w:tcPr>
            <w:tcW w:w="4665" w:type="dxa"/>
          </w:tcPr>
          <w:p w14:paraId="428FD745" w14:textId="77777777" w:rsidR="00FF0562" w:rsidRDefault="00784CC8">
            <w:pPr>
              <w:rPr>
                <w:b/>
                <w:bCs/>
              </w:rPr>
            </w:pPr>
            <w:r>
              <w:rPr>
                <w:b/>
                <w:bCs/>
              </w:rPr>
              <w:t xml:space="preserve">Evaluation Measures: </w:t>
            </w:r>
            <w:r>
              <w:rPr>
                <w:sz w:val="20"/>
                <w:szCs w:val="20"/>
              </w:rPr>
              <w:t>Include each agreed upon measure and scope of that measure (see above).</w:t>
            </w:r>
          </w:p>
        </w:tc>
        <w:tc>
          <w:tcPr>
            <w:tcW w:w="4110" w:type="dxa"/>
          </w:tcPr>
          <w:p w14:paraId="23423951" w14:textId="77777777" w:rsidR="00FF0562" w:rsidRDefault="00784CC8">
            <w:pPr>
              <w:rPr>
                <w:b/>
                <w:bCs/>
              </w:rPr>
            </w:pPr>
            <w:r>
              <w:rPr>
                <w:b/>
                <w:bCs/>
              </w:rPr>
              <w:t xml:space="preserve">Which CCPO(s) does this evaluation measure? </w:t>
            </w:r>
          </w:p>
        </w:tc>
      </w:tr>
      <w:tr w:rsidR="00FF0562" w14:paraId="4290B0DD" w14:textId="77777777">
        <w:tc>
          <w:tcPr>
            <w:tcW w:w="4665" w:type="dxa"/>
          </w:tcPr>
          <w:p w14:paraId="3F03F7F5" w14:textId="77777777" w:rsidR="00FF0562" w:rsidRDefault="00784CC8">
            <w:pPr>
              <w:rPr>
                <w:b/>
                <w:bCs/>
              </w:rPr>
            </w:pPr>
            <w:r>
              <w:rPr>
                <w:b/>
                <w:bCs/>
              </w:rPr>
              <w:t xml:space="preserve">Recorded Sessions </w:t>
            </w:r>
            <w:r>
              <w:t xml:space="preserve">(1-2 sessions, equally weighted) </w:t>
            </w:r>
            <w:r>
              <w:rPr>
                <w:b/>
                <w:bCs/>
              </w:rPr>
              <w:t xml:space="preserve">(Summative) </w:t>
            </w:r>
          </w:p>
          <w:p w14:paraId="164C531D" w14:textId="77777777" w:rsidR="00FF0562" w:rsidRDefault="00784CC8">
            <w:pPr>
              <w:rPr>
                <w:b/>
                <w:bCs/>
              </w:rPr>
            </w:pPr>
            <w:r>
              <w:t>Students will conduct a recorded mock counseling session that focuses on the practices of utilizing basic counseling skills in a session.</w:t>
            </w:r>
          </w:p>
        </w:tc>
        <w:tc>
          <w:tcPr>
            <w:tcW w:w="4110" w:type="dxa"/>
          </w:tcPr>
          <w:p w14:paraId="091D429A" w14:textId="77777777" w:rsidR="00FF0562" w:rsidRDefault="00784CC8">
            <w:pPr>
              <w:rPr>
                <w:b/>
                <w:bCs/>
              </w:rPr>
            </w:pPr>
            <w:r>
              <w:rPr>
                <w:b/>
                <w:bCs/>
              </w:rPr>
              <w:t>CCPO 1-4</w:t>
            </w:r>
          </w:p>
        </w:tc>
      </w:tr>
      <w:tr w:rsidR="00FF0562" w14:paraId="00FABF53" w14:textId="77777777">
        <w:tc>
          <w:tcPr>
            <w:tcW w:w="4665" w:type="dxa"/>
          </w:tcPr>
          <w:p w14:paraId="43DDDA7D" w14:textId="77777777" w:rsidR="00FF0562" w:rsidRDefault="00784CC8">
            <w:pPr>
              <w:rPr>
                <w:b/>
                <w:bCs/>
              </w:rPr>
            </w:pPr>
            <w:r>
              <w:rPr>
                <w:b/>
                <w:bCs/>
              </w:rPr>
              <w:t>Capstone (1 Recorded Session, Summative)</w:t>
            </w:r>
          </w:p>
          <w:p w14:paraId="3113BCD6" w14:textId="77777777" w:rsidR="00FF0562" w:rsidRDefault="00784CC8">
            <w:pPr>
              <w:rPr>
                <w:b/>
                <w:bCs/>
              </w:rPr>
            </w:pPr>
            <w:r>
              <w:t xml:space="preserve">Students will produce a recorded mock counseling session that focuses on facilitating the process of change. </w:t>
            </w:r>
          </w:p>
        </w:tc>
        <w:tc>
          <w:tcPr>
            <w:tcW w:w="4110" w:type="dxa"/>
          </w:tcPr>
          <w:p w14:paraId="5D4025E6" w14:textId="77777777" w:rsidR="00FF0562" w:rsidRDefault="00784CC8">
            <w:pPr>
              <w:rPr>
                <w:b/>
                <w:bCs/>
              </w:rPr>
            </w:pPr>
            <w:r>
              <w:rPr>
                <w:b/>
                <w:bCs/>
              </w:rPr>
              <w:t>CCPO 1-4</w:t>
            </w:r>
          </w:p>
        </w:tc>
      </w:tr>
      <w:tr w:rsidR="00FF0562" w14:paraId="30F822C3" w14:textId="77777777">
        <w:tc>
          <w:tcPr>
            <w:tcW w:w="4665" w:type="dxa"/>
          </w:tcPr>
          <w:p w14:paraId="2E8A93AB" w14:textId="77777777" w:rsidR="00FF0562" w:rsidRDefault="00784CC8">
            <w:r>
              <w:rPr>
                <w:b/>
                <w:bCs/>
              </w:rPr>
              <w:lastRenderedPageBreak/>
              <w:t xml:space="preserve">Formative </w:t>
            </w:r>
            <w:r>
              <w:t xml:space="preserve">(Quizzes, role play, discussion boards, case scenarios, assignments, </w:t>
            </w:r>
            <w:proofErr w:type="gramStart"/>
            <w:r>
              <w:t>Not</w:t>
            </w:r>
            <w:proofErr w:type="gramEnd"/>
            <w:r>
              <w:t xml:space="preserve"> equally weighted)</w:t>
            </w:r>
          </w:p>
        </w:tc>
        <w:tc>
          <w:tcPr>
            <w:tcW w:w="4110" w:type="dxa"/>
          </w:tcPr>
          <w:p w14:paraId="154FC9A9" w14:textId="77777777" w:rsidR="00FF0562" w:rsidRDefault="00784CC8">
            <w:pPr>
              <w:rPr>
                <w:b/>
                <w:bCs/>
              </w:rPr>
            </w:pPr>
            <w:r>
              <w:rPr>
                <w:b/>
                <w:bCs/>
              </w:rPr>
              <w:t>CCPO 1-5</w:t>
            </w:r>
          </w:p>
        </w:tc>
      </w:tr>
    </w:tbl>
    <w:p w14:paraId="3A5A642D" w14:textId="77777777" w:rsidR="00FF0562" w:rsidRDefault="00FF0562">
      <w:pPr>
        <w:rPr>
          <w:b/>
          <w:bCs/>
        </w:rPr>
      </w:pPr>
    </w:p>
    <w:p w14:paraId="38C1DF90" w14:textId="77777777" w:rsidR="00FF0562" w:rsidRDefault="00784CC8">
      <w:pPr>
        <w:rPr>
          <w:b/>
          <w:bCs/>
        </w:rPr>
      </w:pPr>
      <w:r>
        <w:rPr>
          <w:b/>
          <w:bCs/>
        </w:rPr>
        <w:t>FINAL COURSE GRADE</w:t>
      </w:r>
    </w:p>
    <w:p w14:paraId="00AA64F1" w14:textId="77777777" w:rsidR="00FF0562" w:rsidRDefault="00784CC8">
      <w:pPr>
        <w:jc w:val="center"/>
        <w:rPr>
          <w:sz w:val="20"/>
          <w:szCs w:val="20"/>
        </w:rPr>
      </w:pPr>
      <w:r>
        <w:rPr>
          <w:sz w:val="20"/>
          <w:szCs w:val="20"/>
        </w:rPr>
        <w:t>(Calculated using the following weighted average)</w:t>
      </w:r>
    </w:p>
    <w:p w14:paraId="23EF2BEC" w14:textId="77777777" w:rsidR="00FF0562" w:rsidRDefault="00FF0562">
      <w:pPr>
        <w:rPr>
          <w:i/>
          <w:iCs/>
        </w:rPr>
      </w:pPr>
    </w:p>
    <w:tbl>
      <w:tblPr>
        <w:tblStyle w:val="a5"/>
        <w:tblW w:w="8793"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891"/>
        <w:gridCol w:w="2902"/>
      </w:tblGrid>
      <w:tr w:rsidR="00FF0562" w14:paraId="68B17B8A" w14:textId="77777777">
        <w:tc>
          <w:tcPr>
            <w:tcW w:w="58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74C352" w14:textId="77777777" w:rsidR="00FF0562" w:rsidRDefault="00784CC8">
            <w:pPr>
              <w:ind w:left="-180"/>
              <w:jc w:val="center"/>
              <w:rPr>
                <w:b/>
                <w:bCs/>
                <w:sz w:val="20"/>
                <w:szCs w:val="20"/>
              </w:rPr>
            </w:pPr>
            <w:r>
              <w:rPr>
                <w:b/>
                <w:bCs/>
                <w:sz w:val="20"/>
                <w:szCs w:val="20"/>
              </w:rPr>
              <w:t>Evaluation Measure</w:t>
            </w:r>
          </w:p>
        </w:tc>
        <w:tc>
          <w:tcPr>
            <w:tcW w:w="29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75E3CF" w14:textId="77777777" w:rsidR="00FF0562" w:rsidRDefault="00784CC8">
            <w:pPr>
              <w:ind w:left="-180"/>
              <w:jc w:val="center"/>
              <w:rPr>
                <w:b/>
                <w:bCs/>
                <w:sz w:val="20"/>
                <w:szCs w:val="20"/>
              </w:rPr>
            </w:pPr>
            <w:r>
              <w:rPr>
                <w:b/>
                <w:bCs/>
                <w:sz w:val="20"/>
                <w:szCs w:val="20"/>
              </w:rPr>
              <w:t>Percentage of final grade</w:t>
            </w:r>
          </w:p>
        </w:tc>
      </w:tr>
      <w:tr w:rsidR="000E5A64" w14:paraId="2D95C4D7" w14:textId="77777777" w:rsidTr="000E5A64">
        <w:tc>
          <w:tcPr>
            <w:tcW w:w="879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FFACD2" w14:textId="457C615E" w:rsidR="000E5A64" w:rsidRDefault="000E5A64" w:rsidP="000E5A64">
            <w:pPr>
              <w:ind w:left="-15" w:firstLine="15"/>
              <w:rPr>
                <w:b/>
                <w:bCs/>
                <w:sz w:val="20"/>
                <w:szCs w:val="20"/>
              </w:rPr>
            </w:pPr>
            <w:r>
              <w:rPr>
                <w:b/>
                <w:bCs/>
                <w:sz w:val="20"/>
                <w:szCs w:val="20"/>
              </w:rPr>
              <w:t>Summative Assessments</w:t>
            </w:r>
          </w:p>
        </w:tc>
      </w:tr>
      <w:tr w:rsidR="00FF0562" w14:paraId="6014CB38" w14:textId="77777777">
        <w:tc>
          <w:tcPr>
            <w:tcW w:w="58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DD3E9C" w14:textId="315A719B" w:rsidR="00FF0562" w:rsidRDefault="00784CC8">
            <w:pPr>
              <w:rPr>
                <w:sz w:val="20"/>
                <w:szCs w:val="20"/>
              </w:rPr>
            </w:pPr>
            <w:r>
              <w:rPr>
                <w:sz w:val="20"/>
                <w:szCs w:val="20"/>
              </w:rPr>
              <w:t>Recorded Sessions (</w:t>
            </w:r>
            <w:r w:rsidR="000E5A64">
              <w:rPr>
                <w:sz w:val="20"/>
                <w:szCs w:val="20"/>
              </w:rPr>
              <w:t>1-2-equally weighted</w:t>
            </w:r>
            <w:r>
              <w:rPr>
                <w:sz w:val="20"/>
                <w:szCs w:val="20"/>
              </w:rPr>
              <w:t xml:space="preserve">) </w:t>
            </w:r>
          </w:p>
          <w:p w14:paraId="71B7F2EF" w14:textId="77777777" w:rsidR="00FF0562" w:rsidRDefault="00FF0562">
            <w:pPr>
              <w:pBdr>
                <w:top w:val="nil"/>
                <w:left w:val="nil"/>
                <w:bottom w:val="nil"/>
                <w:right w:val="nil"/>
                <w:between w:val="nil"/>
              </w:pBdr>
              <w:rPr>
                <w:sz w:val="20"/>
                <w:szCs w:val="20"/>
              </w:rPr>
            </w:pPr>
          </w:p>
        </w:tc>
        <w:tc>
          <w:tcPr>
            <w:tcW w:w="29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EFBC3A" w14:textId="77777777" w:rsidR="00FF0562" w:rsidRDefault="00784CC8">
            <w:pPr>
              <w:ind w:left="-180"/>
              <w:jc w:val="center"/>
              <w:rPr>
                <w:sz w:val="20"/>
                <w:szCs w:val="20"/>
              </w:rPr>
            </w:pPr>
            <w:r>
              <w:rPr>
                <w:sz w:val="20"/>
                <w:szCs w:val="20"/>
              </w:rPr>
              <w:t>20%</w:t>
            </w:r>
          </w:p>
        </w:tc>
      </w:tr>
      <w:tr w:rsidR="00FF0562" w14:paraId="136C445C" w14:textId="77777777" w:rsidTr="001A78BE">
        <w:trPr>
          <w:trHeight w:val="357"/>
        </w:trPr>
        <w:tc>
          <w:tcPr>
            <w:tcW w:w="58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C9C7DF" w14:textId="27B9206C" w:rsidR="00FF0562" w:rsidRDefault="00784CC8">
            <w:pPr>
              <w:pBdr>
                <w:top w:val="nil"/>
                <w:left w:val="nil"/>
                <w:bottom w:val="nil"/>
                <w:right w:val="nil"/>
                <w:between w:val="nil"/>
              </w:pBdr>
              <w:rPr>
                <w:sz w:val="20"/>
                <w:szCs w:val="20"/>
              </w:rPr>
            </w:pPr>
            <w:r>
              <w:rPr>
                <w:sz w:val="20"/>
                <w:szCs w:val="20"/>
              </w:rPr>
              <w:t xml:space="preserve">Capstone/Final Project </w:t>
            </w:r>
          </w:p>
        </w:tc>
        <w:tc>
          <w:tcPr>
            <w:tcW w:w="29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059686" w14:textId="77777777" w:rsidR="00FF0562" w:rsidRDefault="00784CC8">
            <w:pPr>
              <w:ind w:left="-180"/>
              <w:jc w:val="center"/>
              <w:rPr>
                <w:sz w:val="20"/>
                <w:szCs w:val="20"/>
              </w:rPr>
            </w:pPr>
            <w:r>
              <w:rPr>
                <w:sz w:val="20"/>
                <w:szCs w:val="20"/>
              </w:rPr>
              <w:t>30%</w:t>
            </w:r>
          </w:p>
        </w:tc>
      </w:tr>
      <w:tr w:rsidR="000E5A64" w:rsidRPr="000E5A64" w14:paraId="1F894CC4" w14:textId="77777777" w:rsidTr="001A78BE">
        <w:trPr>
          <w:trHeight w:val="312"/>
        </w:trPr>
        <w:tc>
          <w:tcPr>
            <w:tcW w:w="879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09A846" w14:textId="4A269C4E" w:rsidR="000E5A64" w:rsidRPr="000E5A64" w:rsidRDefault="000E5A64" w:rsidP="000E5A64">
            <w:pPr>
              <w:ind w:left="75"/>
              <w:rPr>
                <w:b/>
                <w:bCs/>
                <w:sz w:val="20"/>
                <w:szCs w:val="20"/>
              </w:rPr>
            </w:pPr>
            <w:r w:rsidRPr="000E5A64">
              <w:rPr>
                <w:b/>
                <w:bCs/>
                <w:sz w:val="20"/>
                <w:szCs w:val="20"/>
              </w:rPr>
              <w:t>Formative Assessments</w:t>
            </w:r>
          </w:p>
        </w:tc>
      </w:tr>
      <w:tr w:rsidR="00FF0562" w14:paraId="31EA5584" w14:textId="77777777">
        <w:tc>
          <w:tcPr>
            <w:tcW w:w="58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78EA44" w14:textId="77777777" w:rsidR="001A78BE" w:rsidRPr="001A78BE" w:rsidRDefault="001A78BE" w:rsidP="001A78BE">
            <w:pPr>
              <w:rPr>
                <w:sz w:val="20"/>
                <w:szCs w:val="20"/>
              </w:rPr>
            </w:pPr>
            <w:r w:rsidRPr="001A78BE">
              <w:rPr>
                <w:sz w:val="20"/>
                <w:szCs w:val="20"/>
              </w:rPr>
              <w:t>The course will contain various formative assessments including but not limited to:</w:t>
            </w:r>
          </w:p>
          <w:p w14:paraId="229DC0B9" w14:textId="77777777" w:rsidR="001A78BE" w:rsidRPr="001A78BE" w:rsidRDefault="00784CC8" w:rsidP="001A78BE">
            <w:pPr>
              <w:pStyle w:val="ListParagraph"/>
              <w:numPr>
                <w:ilvl w:val="0"/>
                <w:numId w:val="2"/>
              </w:numPr>
              <w:rPr>
                <w:sz w:val="20"/>
                <w:szCs w:val="20"/>
              </w:rPr>
            </w:pPr>
            <w:r w:rsidRPr="001A78BE">
              <w:rPr>
                <w:sz w:val="20"/>
                <w:szCs w:val="20"/>
              </w:rPr>
              <w:t>Quizzes</w:t>
            </w:r>
          </w:p>
          <w:p w14:paraId="1D350D9A" w14:textId="77777777" w:rsidR="001A78BE" w:rsidRPr="001A78BE" w:rsidRDefault="001A78BE" w:rsidP="001A78BE">
            <w:pPr>
              <w:pStyle w:val="ListParagraph"/>
              <w:numPr>
                <w:ilvl w:val="0"/>
                <w:numId w:val="2"/>
              </w:numPr>
              <w:rPr>
                <w:sz w:val="20"/>
                <w:szCs w:val="20"/>
              </w:rPr>
            </w:pPr>
            <w:r w:rsidRPr="001A78BE">
              <w:rPr>
                <w:sz w:val="20"/>
                <w:szCs w:val="20"/>
              </w:rPr>
              <w:t>R</w:t>
            </w:r>
            <w:r w:rsidR="00784CC8" w:rsidRPr="001A78BE">
              <w:rPr>
                <w:sz w:val="20"/>
                <w:szCs w:val="20"/>
              </w:rPr>
              <w:t>ole play</w:t>
            </w:r>
          </w:p>
          <w:p w14:paraId="7A4D7D73" w14:textId="77777777" w:rsidR="001A78BE" w:rsidRPr="001A78BE" w:rsidRDefault="001A78BE" w:rsidP="001A78BE">
            <w:pPr>
              <w:pStyle w:val="ListParagraph"/>
              <w:numPr>
                <w:ilvl w:val="0"/>
                <w:numId w:val="2"/>
              </w:numPr>
              <w:rPr>
                <w:sz w:val="20"/>
                <w:szCs w:val="20"/>
              </w:rPr>
            </w:pPr>
            <w:r w:rsidRPr="001A78BE">
              <w:rPr>
                <w:sz w:val="20"/>
                <w:szCs w:val="20"/>
              </w:rPr>
              <w:t>D</w:t>
            </w:r>
            <w:r w:rsidR="00784CC8" w:rsidRPr="001A78BE">
              <w:rPr>
                <w:sz w:val="20"/>
                <w:szCs w:val="20"/>
              </w:rPr>
              <w:t>iscussion boards</w:t>
            </w:r>
          </w:p>
          <w:p w14:paraId="3B87414F" w14:textId="248C71D4" w:rsidR="00FF0562" w:rsidRPr="001A78BE" w:rsidRDefault="001A78BE" w:rsidP="001A78BE">
            <w:pPr>
              <w:pStyle w:val="ListParagraph"/>
              <w:numPr>
                <w:ilvl w:val="0"/>
                <w:numId w:val="2"/>
              </w:numPr>
              <w:rPr>
                <w:sz w:val="20"/>
                <w:szCs w:val="20"/>
              </w:rPr>
            </w:pPr>
            <w:r w:rsidRPr="001A78BE">
              <w:rPr>
                <w:sz w:val="20"/>
                <w:szCs w:val="20"/>
              </w:rPr>
              <w:t>A</w:t>
            </w:r>
            <w:r w:rsidR="00784CC8" w:rsidRPr="001A78BE">
              <w:rPr>
                <w:sz w:val="20"/>
                <w:szCs w:val="20"/>
              </w:rPr>
              <w:t>ssignments</w:t>
            </w:r>
          </w:p>
        </w:tc>
        <w:tc>
          <w:tcPr>
            <w:tcW w:w="29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E13CE7" w14:textId="77777777" w:rsidR="00FF0562" w:rsidRDefault="00784CC8">
            <w:pPr>
              <w:ind w:left="-180"/>
              <w:jc w:val="center"/>
              <w:rPr>
                <w:sz w:val="20"/>
                <w:szCs w:val="20"/>
              </w:rPr>
            </w:pPr>
            <w:r>
              <w:rPr>
                <w:sz w:val="20"/>
                <w:szCs w:val="20"/>
              </w:rPr>
              <w:t>50%</w:t>
            </w:r>
          </w:p>
        </w:tc>
      </w:tr>
      <w:tr w:rsidR="00FF0562" w14:paraId="533C5E72" w14:textId="77777777">
        <w:tc>
          <w:tcPr>
            <w:tcW w:w="58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DF7C81" w14:textId="77777777" w:rsidR="00FF0562" w:rsidRDefault="00784CC8">
            <w:pPr>
              <w:ind w:left="-180"/>
              <w:jc w:val="center"/>
              <w:rPr>
                <w:sz w:val="20"/>
                <w:szCs w:val="20"/>
              </w:rPr>
            </w:pPr>
            <w:r>
              <w:rPr>
                <w:sz w:val="20"/>
                <w:szCs w:val="20"/>
              </w:rPr>
              <w:t>TOTAL</w:t>
            </w:r>
          </w:p>
        </w:tc>
        <w:tc>
          <w:tcPr>
            <w:tcW w:w="29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B80247" w14:textId="77777777" w:rsidR="00FF0562" w:rsidRDefault="00784CC8">
            <w:pPr>
              <w:ind w:left="-180"/>
              <w:jc w:val="center"/>
              <w:rPr>
                <w:sz w:val="20"/>
                <w:szCs w:val="20"/>
              </w:rPr>
            </w:pPr>
            <w:r>
              <w:rPr>
                <w:sz w:val="20"/>
                <w:szCs w:val="20"/>
              </w:rPr>
              <w:t>100%</w:t>
            </w:r>
          </w:p>
        </w:tc>
      </w:tr>
    </w:tbl>
    <w:p w14:paraId="4E001088" w14:textId="77777777" w:rsidR="00FF0562" w:rsidRDefault="00FF0562"/>
    <w:p w14:paraId="7387186E" w14:textId="77777777" w:rsidR="00FF0562" w:rsidRDefault="00FF0562">
      <w:bookmarkStart w:id="0" w:name="_heading=h.bfunbc9i4ezz" w:colFirst="0" w:colLast="0"/>
      <w:bookmarkEnd w:id="0"/>
    </w:p>
    <w:p w14:paraId="20C12ACD" w14:textId="77777777" w:rsidR="00FF0562" w:rsidRDefault="00FF0562"/>
    <w:tbl>
      <w:tblPr>
        <w:tblStyle w:val="a6"/>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15"/>
        <w:gridCol w:w="3524"/>
        <w:gridCol w:w="877"/>
        <w:gridCol w:w="1239"/>
      </w:tblGrid>
      <w:tr w:rsidR="00FF0562" w14:paraId="64671B52" w14:textId="77777777">
        <w:tc>
          <w:tcPr>
            <w:tcW w:w="3715" w:type="dxa"/>
            <w:tcBorders>
              <w:top w:val="nil"/>
              <w:left w:val="nil"/>
              <w:bottom w:val="nil"/>
              <w:right w:val="single" w:sz="4" w:space="0" w:color="000000"/>
            </w:tcBorders>
          </w:tcPr>
          <w:p w14:paraId="2D93B13F" w14:textId="77777777" w:rsidR="00FF0562" w:rsidRDefault="00784CC8">
            <w:pPr>
              <w:keepLines/>
              <w:ind w:right="-720"/>
              <w:rPr>
                <w:b/>
                <w:bCs/>
                <w:sz w:val="22"/>
                <w:szCs w:val="22"/>
              </w:rPr>
            </w:pPr>
            <w:r>
              <w:rPr>
                <w:b/>
                <w:bCs/>
                <w:sz w:val="22"/>
                <w:szCs w:val="22"/>
              </w:rPr>
              <w:t>Submitted by (Collegewide Lead):</w:t>
            </w:r>
          </w:p>
        </w:tc>
        <w:tc>
          <w:tcPr>
            <w:tcW w:w="3524" w:type="dxa"/>
            <w:tcBorders>
              <w:top w:val="single" w:sz="4" w:space="0" w:color="000000"/>
              <w:left w:val="single" w:sz="4" w:space="0" w:color="000000"/>
              <w:bottom w:val="single" w:sz="4" w:space="0" w:color="000000"/>
              <w:right w:val="single" w:sz="4" w:space="0" w:color="000000"/>
            </w:tcBorders>
          </w:tcPr>
          <w:p w14:paraId="16038F43" w14:textId="77777777" w:rsidR="00FF0562" w:rsidRDefault="00784CC8">
            <w:pPr>
              <w:keepLines/>
              <w:ind w:right="-720"/>
              <w:rPr>
                <w:sz w:val="22"/>
                <w:szCs w:val="22"/>
              </w:rPr>
            </w:pPr>
            <w:r>
              <w:rPr>
                <w:sz w:val="22"/>
                <w:szCs w:val="22"/>
              </w:rPr>
              <w:t>Malinda Hudson</w:t>
            </w:r>
          </w:p>
        </w:tc>
        <w:tc>
          <w:tcPr>
            <w:tcW w:w="877" w:type="dxa"/>
            <w:tcBorders>
              <w:top w:val="nil"/>
              <w:left w:val="single" w:sz="4" w:space="0" w:color="000000"/>
              <w:bottom w:val="nil"/>
              <w:right w:val="single" w:sz="4" w:space="0" w:color="000000"/>
            </w:tcBorders>
          </w:tcPr>
          <w:p w14:paraId="219BBADC" w14:textId="77777777" w:rsidR="00FF0562" w:rsidRDefault="00784CC8">
            <w:pPr>
              <w:keepLines/>
              <w:ind w:right="-720"/>
              <w:rPr>
                <w:b/>
                <w:bCs/>
                <w:sz w:val="22"/>
                <w:szCs w:val="22"/>
              </w:rPr>
            </w:pPr>
            <w:r>
              <w:rPr>
                <w:b/>
                <w:bCs/>
                <w:sz w:val="22"/>
                <w:szCs w:val="22"/>
              </w:rPr>
              <w:t>Date</w:t>
            </w:r>
          </w:p>
        </w:tc>
        <w:tc>
          <w:tcPr>
            <w:tcW w:w="1239" w:type="dxa"/>
            <w:tcBorders>
              <w:top w:val="single" w:sz="4" w:space="0" w:color="000000"/>
              <w:left w:val="single" w:sz="4" w:space="0" w:color="000000"/>
              <w:bottom w:val="single" w:sz="4" w:space="0" w:color="000000"/>
              <w:right w:val="single" w:sz="4" w:space="0" w:color="000000"/>
            </w:tcBorders>
          </w:tcPr>
          <w:p w14:paraId="6E5C4244" w14:textId="77777777" w:rsidR="00FF0562" w:rsidRDefault="00784CC8">
            <w:pPr>
              <w:keepLines/>
              <w:ind w:right="-720"/>
              <w:rPr>
                <w:sz w:val="22"/>
                <w:szCs w:val="22"/>
              </w:rPr>
            </w:pPr>
            <w:r>
              <w:rPr>
                <w:sz w:val="22"/>
                <w:szCs w:val="22"/>
              </w:rPr>
              <w:t>1/13/25</w:t>
            </w:r>
          </w:p>
        </w:tc>
      </w:tr>
      <w:tr w:rsidR="00FF0562" w14:paraId="599B889D" w14:textId="77777777">
        <w:tc>
          <w:tcPr>
            <w:tcW w:w="3715" w:type="dxa"/>
            <w:tcBorders>
              <w:top w:val="nil"/>
              <w:left w:val="nil"/>
              <w:bottom w:val="nil"/>
              <w:right w:val="nil"/>
            </w:tcBorders>
          </w:tcPr>
          <w:p w14:paraId="628FF2ED" w14:textId="77777777" w:rsidR="00FF0562" w:rsidRDefault="00FF0562">
            <w:pPr>
              <w:keepLines/>
              <w:ind w:right="-720"/>
              <w:rPr>
                <w:b/>
                <w:bCs/>
                <w:i/>
                <w:iCs/>
                <w:sz w:val="22"/>
                <w:szCs w:val="22"/>
              </w:rPr>
            </w:pPr>
          </w:p>
        </w:tc>
        <w:tc>
          <w:tcPr>
            <w:tcW w:w="3524" w:type="dxa"/>
            <w:tcBorders>
              <w:top w:val="single" w:sz="4" w:space="0" w:color="000000"/>
              <w:left w:val="nil"/>
              <w:bottom w:val="nil"/>
              <w:right w:val="nil"/>
            </w:tcBorders>
          </w:tcPr>
          <w:p w14:paraId="47675BA5" w14:textId="77777777" w:rsidR="00FF0562" w:rsidRDefault="00FF0562">
            <w:pPr>
              <w:keepLines/>
              <w:ind w:right="-720"/>
              <w:rPr>
                <w:b/>
                <w:bCs/>
                <w:i/>
                <w:iCs/>
                <w:sz w:val="22"/>
                <w:szCs w:val="22"/>
              </w:rPr>
            </w:pPr>
          </w:p>
        </w:tc>
        <w:tc>
          <w:tcPr>
            <w:tcW w:w="877" w:type="dxa"/>
            <w:tcBorders>
              <w:top w:val="nil"/>
              <w:left w:val="nil"/>
              <w:bottom w:val="nil"/>
              <w:right w:val="nil"/>
            </w:tcBorders>
          </w:tcPr>
          <w:p w14:paraId="633391D8" w14:textId="77777777" w:rsidR="00FF0562" w:rsidRDefault="00FF0562">
            <w:pPr>
              <w:keepLines/>
              <w:ind w:right="-720"/>
              <w:rPr>
                <w:b/>
                <w:bCs/>
                <w:sz w:val="22"/>
                <w:szCs w:val="22"/>
              </w:rPr>
            </w:pPr>
          </w:p>
        </w:tc>
        <w:tc>
          <w:tcPr>
            <w:tcW w:w="1239" w:type="dxa"/>
            <w:tcBorders>
              <w:top w:val="single" w:sz="4" w:space="0" w:color="000000"/>
              <w:left w:val="nil"/>
              <w:bottom w:val="single" w:sz="4" w:space="0" w:color="000000"/>
              <w:right w:val="nil"/>
            </w:tcBorders>
          </w:tcPr>
          <w:p w14:paraId="4C6F018E" w14:textId="77777777" w:rsidR="00FF0562" w:rsidRDefault="00FF0562">
            <w:pPr>
              <w:keepLines/>
              <w:ind w:right="-720"/>
              <w:rPr>
                <w:b/>
                <w:bCs/>
                <w:i/>
                <w:iCs/>
                <w:sz w:val="22"/>
                <w:szCs w:val="22"/>
              </w:rPr>
            </w:pPr>
          </w:p>
        </w:tc>
      </w:tr>
      <w:tr w:rsidR="00FF0562" w14:paraId="19B6CADF" w14:textId="77777777">
        <w:tc>
          <w:tcPr>
            <w:tcW w:w="7239" w:type="dxa"/>
            <w:gridSpan w:val="2"/>
            <w:tcBorders>
              <w:top w:val="nil"/>
              <w:left w:val="nil"/>
              <w:bottom w:val="nil"/>
              <w:right w:val="nil"/>
            </w:tcBorders>
          </w:tcPr>
          <w:p w14:paraId="3ED4DBAE" w14:textId="77777777" w:rsidR="00FF0562" w:rsidRDefault="00784CC8">
            <w:pPr>
              <w:keepLines/>
              <w:ind w:right="-720"/>
              <w:rPr>
                <w:i/>
                <w:iCs/>
                <w:sz w:val="22"/>
                <w:szCs w:val="22"/>
              </w:rPr>
            </w:pPr>
            <w:bookmarkStart w:id="1" w:name="bookmark=id.p02mhs9ffhvt" w:colFirst="0" w:colLast="0"/>
            <w:bookmarkEnd w:id="1"/>
            <w:r>
              <w:rPr>
                <w:b/>
                <w:bCs/>
                <w:sz w:val="22"/>
                <w:szCs w:val="22"/>
              </w:rPr>
              <w:t xml:space="preserve">X Approved by counterparts </w:t>
            </w:r>
            <w:r>
              <w:rPr>
                <w:sz w:val="22"/>
                <w:szCs w:val="22"/>
              </w:rPr>
              <w:t xml:space="preserve">                 Kim Gibbs  </w:t>
            </w:r>
          </w:p>
        </w:tc>
        <w:tc>
          <w:tcPr>
            <w:tcW w:w="877" w:type="dxa"/>
            <w:tcBorders>
              <w:top w:val="nil"/>
              <w:left w:val="nil"/>
              <w:bottom w:val="nil"/>
              <w:right w:val="single" w:sz="4" w:space="0" w:color="000000"/>
            </w:tcBorders>
          </w:tcPr>
          <w:p w14:paraId="06FC8A97" w14:textId="77777777" w:rsidR="00FF0562" w:rsidRDefault="00784CC8">
            <w:pPr>
              <w:keepLines/>
              <w:ind w:right="-720"/>
              <w:rPr>
                <w:b/>
                <w:bCs/>
                <w:sz w:val="22"/>
                <w:szCs w:val="22"/>
              </w:rPr>
            </w:pPr>
            <w:r>
              <w:rPr>
                <w:b/>
                <w:bCs/>
                <w:sz w:val="22"/>
                <w:szCs w:val="22"/>
              </w:rPr>
              <w:t>Date</w:t>
            </w:r>
          </w:p>
        </w:tc>
        <w:tc>
          <w:tcPr>
            <w:tcW w:w="1239" w:type="dxa"/>
            <w:tcBorders>
              <w:top w:val="single" w:sz="4" w:space="0" w:color="000000"/>
              <w:left w:val="single" w:sz="4" w:space="0" w:color="000000"/>
              <w:bottom w:val="single" w:sz="4" w:space="0" w:color="000000"/>
              <w:right w:val="single" w:sz="4" w:space="0" w:color="000000"/>
            </w:tcBorders>
          </w:tcPr>
          <w:p w14:paraId="215D774F" w14:textId="77777777" w:rsidR="00FF0562" w:rsidRDefault="00784CC8">
            <w:pPr>
              <w:keepLines/>
              <w:ind w:right="-720"/>
              <w:rPr>
                <w:sz w:val="22"/>
                <w:szCs w:val="22"/>
              </w:rPr>
            </w:pPr>
            <w:r>
              <w:rPr>
                <w:sz w:val="22"/>
                <w:szCs w:val="22"/>
              </w:rPr>
              <w:t>11/13/25</w:t>
            </w:r>
          </w:p>
        </w:tc>
      </w:tr>
      <w:tr w:rsidR="00FF0562" w14:paraId="544F688E" w14:textId="77777777">
        <w:tc>
          <w:tcPr>
            <w:tcW w:w="3715" w:type="dxa"/>
            <w:tcBorders>
              <w:top w:val="nil"/>
              <w:left w:val="nil"/>
              <w:bottom w:val="nil"/>
              <w:right w:val="nil"/>
            </w:tcBorders>
          </w:tcPr>
          <w:p w14:paraId="14919732" w14:textId="77777777" w:rsidR="00FF0562" w:rsidRDefault="00FF0562">
            <w:pPr>
              <w:keepLines/>
              <w:ind w:right="-720"/>
              <w:rPr>
                <w:b/>
                <w:bCs/>
                <w:i/>
                <w:iCs/>
                <w:sz w:val="22"/>
                <w:szCs w:val="22"/>
              </w:rPr>
            </w:pPr>
          </w:p>
        </w:tc>
        <w:tc>
          <w:tcPr>
            <w:tcW w:w="3524" w:type="dxa"/>
            <w:tcBorders>
              <w:top w:val="nil"/>
              <w:left w:val="nil"/>
              <w:bottom w:val="nil"/>
              <w:right w:val="nil"/>
            </w:tcBorders>
          </w:tcPr>
          <w:p w14:paraId="306205E6" w14:textId="77777777" w:rsidR="00FF0562" w:rsidRDefault="00FF0562">
            <w:pPr>
              <w:keepLines/>
              <w:ind w:right="-720"/>
              <w:rPr>
                <w:b/>
                <w:bCs/>
                <w:i/>
                <w:iCs/>
                <w:sz w:val="22"/>
                <w:szCs w:val="22"/>
              </w:rPr>
            </w:pPr>
          </w:p>
        </w:tc>
        <w:tc>
          <w:tcPr>
            <w:tcW w:w="877" w:type="dxa"/>
            <w:tcBorders>
              <w:top w:val="nil"/>
              <w:left w:val="nil"/>
              <w:bottom w:val="nil"/>
              <w:right w:val="nil"/>
            </w:tcBorders>
          </w:tcPr>
          <w:p w14:paraId="3B890CE4" w14:textId="77777777" w:rsidR="00FF0562" w:rsidRDefault="00FF0562">
            <w:pPr>
              <w:keepLines/>
              <w:ind w:right="-720"/>
              <w:rPr>
                <w:b/>
                <w:bCs/>
                <w:sz w:val="22"/>
                <w:szCs w:val="22"/>
              </w:rPr>
            </w:pPr>
          </w:p>
        </w:tc>
        <w:tc>
          <w:tcPr>
            <w:tcW w:w="1239" w:type="dxa"/>
            <w:tcBorders>
              <w:top w:val="nil"/>
              <w:left w:val="nil"/>
              <w:bottom w:val="single" w:sz="4" w:space="0" w:color="000000"/>
              <w:right w:val="nil"/>
            </w:tcBorders>
          </w:tcPr>
          <w:p w14:paraId="13C0537C" w14:textId="77777777" w:rsidR="00FF0562" w:rsidRDefault="00FF0562">
            <w:pPr>
              <w:keepLines/>
              <w:ind w:right="-720"/>
              <w:rPr>
                <w:b/>
                <w:bCs/>
                <w:i/>
                <w:iCs/>
                <w:sz w:val="22"/>
                <w:szCs w:val="22"/>
              </w:rPr>
            </w:pPr>
          </w:p>
        </w:tc>
      </w:tr>
      <w:tr w:rsidR="00FF0562" w14:paraId="465F07DB" w14:textId="77777777">
        <w:tc>
          <w:tcPr>
            <w:tcW w:w="7239" w:type="dxa"/>
            <w:gridSpan w:val="2"/>
            <w:tcBorders>
              <w:top w:val="nil"/>
              <w:left w:val="nil"/>
              <w:bottom w:val="nil"/>
              <w:right w:val="nil"/>
            </w:tcBorders>
          </w:tcPr>
          <w:p w14:paraId="056AE562" w14:textId="77777777" w:rsidR="00FF0562" w:rsidRDefault="00784CC8">
            <w:pPr>
              <w:keepLines/>
              <w:ind w:right="-720"/>
              <w:rPr>
                <w:b/>
                <w:bCs/>
                <w:i/>
                <w:iCs/>
                <w:sz w:val="22"/>
                <w:szCs w:val="22"/>
              </w:rPr>
            </w:pPr>
            <w:r>
              <w:rPr>
                <w:b/>
                <w:bCs/>
                <w:sz w:val="22"/>
                <w:szCs w:val="22"/>
              </w:rPr>
              <w:t xml:space="preserve">   </w:t>
            </w:r>
            <w:bookmarkStart w:id="2" w:name="bookmark=id.962z81u8qwt2" w:colFirst="0" w:colLast="0"/>
            <w:bookmarkEnd w:id="2"/>
            <w:r>
              <w:rPr>
                <w:b/>
                <w:bCs/>
                <w:sz w:val="22"/>
                <w:szCs w:val="22"/>
              </w:rPr>
              <w:t xml:space="preserve"> Reviewed by Curriculum Committee</w:t>
            </w:r>
          </w:p>
        </w:tc>
        <w:tc>
          <w:tcPr>
            <w:tcW w:w="877" w:type="dxa"/>
            <w:tcBorders>
              <w:top w:val="nil"/>
              <w:left w:val="nil"/>
              <w:bottom w:val="nil"/>
              <w:right w:val="single" w:sz="4" w:space="0" w:color="000000"/>
            </w:tcBorders>
          </w:tcPr>
          <w:p w14:paraId="70EE9340" w14:textId="77777777" w:rsidR="00FF0562" w:rsidRDefault="00784CC8">
            <w:pPr>
              <w:keepLines/>
              <w:ind w:right="-720"/>
              <w:rPr>
                <w:b/>
                <w:bCs/>
                <w:sz w:val="22"/>
                <w:szCs w:val="22"/>
              </w:rPr>
            </w:pPr>
            <w:r>
              <w:rPr>
                <w:b/>
                <w:bCs/>
                <w:sz w:val="22"/>
                <w:szCs w:val="22"/>
              </w:rPr>
              <w:t>Date</w:t>
            </w:r>
          </w:p>
        </w:tc>
        <w:tc>
          <w:tcPr>
            <w:tcW w:w="1239" w:type="dxa"/>
            <w:tcBorders>
              <w:top w:val="single" w:sz="4" w:space="0" w:color="000000"/>
              <w:left w:val="single" w:sz="4" w:space="0" w:color="000000"/>
              <w:bottom w:val="single" w:sz="4" w:space="0" w:color="000000"/>
              <w:right w:val="single" w:sz="4" w:space="0" w:color="000000"/>
            </w:tcBorders>
          </w:tcPr>
          <w:p w14:paraId="0B93F65D" w14:textId="36FAA6A8" w:rsidR="00FF0562" w:rsidRDefault="0081359B">
            <w:pPr>
              <w:keepLines/>
              <w:ind w:right="-720"/>
              <w:rPr>
                <w:sz w:val="22"/>
                <w:szCs w:val="22"/>
              </w:rPr>
            </w:pPr>
            <w:r>
              <w:rPr>
                <w:sz w:val="22"/>
                <w:szCs w:val="22"/>
              </w:rPr>
              <w:t>3/17/26</w:t>
            </w:r>
          </w:p>
        </w:tc>
      </w:tr>
    </w:tbl>
    <w:p w14:paraId="46BD2DA2" w14:textId="77777777" w:rsidR="00FF0562" w:rsidRDefault="00FF0562"/>
    <w:p w14:paraId="628C67DB" w14:textId="77777777" w:rsidR="00FF0562" w:rsidRDefault="00FF0562"/>
    <w:p w14:paraId="3F792BC1" w14:textId="77777777" w:rsidR="00FF0562" w:rsidRDefault="00FF0562"/>
    <w:p w14:paraId="269053DF" w14:textId="77777777" w:rsidR="00FF0562" w:rsidRDefault="00FF0562"/>
    <w:p w14:paraId="09EE53CD" w14:textId="77777777" w:rsidR="00FF0562" w:rsidRDefault="00FF0562"/>
    <w:p w14:paraId="1711A562" w14:textId="77777777" w:rsidR="00FF0562" w:rsidRDefault="00FF0562"/>
    <w:p w14:paraId="1B026623" w14:textId="77777777" w:rsidR="00FF0562" w:rsidRDefault="00FF0562"/>
    <w:p w14:paraId="461515C5" w14:textId="77777777" w:rsidR="00FF0562" w:rsidRDefault="00FF0562"/>
    <w:p w14:paraId="31F1043A" w14:textId="77777777" w:rsidR="00FF0562" w:rsidRDefault="00FF0562"/>
    <w:p w14:paraId="063C00DC" w14:textId="77777777" w:rsidR="00FF0562" w:rsidRDefault="00FF0562"/>
    <w:p w14:paraId="46F9BEF4" w14:textId="77777777" w:rsidR="00FF0562" w:rsidRDefault="00FF0562"/>
    <w:p w14:paraId="761F77F8" w14:textId="77777777" w:rsidR="00FF0562" w:rsidRDefault="00FF0562"/>
    <w:p w14:paraId="304A636D" w14:textId="77777777" w:rsidR="00FF0562" w:rsidRDefault="00FF0562"/>
    <w:p w14:paraId="30D509AA" w14:textId="77777777" w:rsidR="00FF0562" w:rsidRDefault="00FF0562"/>
    <w:p w14:paraId="77E09A04" w14:textId="77777777" w:rsidR="00FF0562" w:rsidRDefault="00FF0562"/>
    <w:p w14:paraId="7E8194CB" w14:textId="77777777" w:rsidR="00FF0562" w:rsidRDefault="00FF0562">
      <w:pPr>
        <w:rPr>
          <w:b/>
          <w:bCs/>
        </w:rPr>
      </w:pPr>
    </w:p>
    <w:p w14:paraId="4C362E00" w14:textId="77777777" w:rsidR="00FF0562" w:rsidRDefault="00FF0562">
      <w:pPr>
        <w:spacing w:line="480" w:lineRule="auto"/>
        <w:rPr>
          <w:sz w:val="20"/>
          <w:szCs w:val="20"/>
        </w:rPr>
      </w:pPr>
    </w:p>
    <w:sectPr w:rsidR="00FF0562">
      <w:pgSz w:w="12240" w:h="15840"/>
      <w:pgMar w:top="1260" w:right="1440" w:bottom="63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embedRegular r:id="rId1" w:fontKey="{D9C36B28-AD96-4545-9A48-AB0DC447D84E}"/>
  </w:font>
  <w:font w:name="Georgia">
    <w:panose1 w:val="02040502050405020303"/>
    <w:charset w:val="00"/>
    <w:family w:val="roman"/>
    <w:pitch w:val="variable"/>
    <w:sig w:usb0="00000287" w:usb1="00000000" w:usb2="00000000" w:usb3="00000000" w:csb0="0000009F" w:csb1="00000000"/>
    <w:embedItalic r:id="rId2" w:fontKey="{587FA6F2-6DD3-4152-B5C5-86923AE5AE08}"/>
  </w:font>
  <w:font w:name="Calibri">
    <w:panose1 w:val="020F0502020204030204"/>
    <w:charset w:val="00"/>
    <w:family w:val="swiss"/>
    <w:pitch w:val="variable"/>
    <w:sig w:usb0="E4002EFF" w:usb1="C200247B" w:usb2="00000009" w:usb3="00000000" w:csb0="000001FF" w:csb1="00000000"/>
    <w:embedRegular r:id="rId3" w:fontKey="{B7AE5DB4-C1F8-459C-A784-761CA26D964B}"/>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447522"/>
    <w:multiLevelType w:val="hybridMultilevel"/>
    <w:tmpl w:val="BB5AE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420F84"/>
    <w:multiLevelType w:val="multilevel"/>
    <w:tmpl w:val="BC48B5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94780666">
    <w:abstractNumId w:val="1"/>
  </w:num>
  <w:num w:numId="2" w16cid:durableId="2070028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0562"/>
    <w:rsid w:val="000E5A64"/>
    <w:rsid w:val="001A78BE"/>
    <w:rsid w:val="004A580F"/>
    <w:rsid w:val="00784CC8"/>
    <w:rsid w:val="0081359B"/>
    <w:rsid w:val="00FF05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2A9C5"/>
  <w15:docId w15:val="{4218BA26-44E3-42BC-A024-6206F63F5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outlineLvl w:val="0"/>
    </w:pPr>
    <w:rPr>
      <w:rFonts w:ascii="Cambria" w:eastAsia="Cambria" w:hAnsi="Cambria" w:cs="Cambria"/>
      <w:color w:val="366091"/>
      <w:sz w:val="32"/>
      <w:szCs w:val="32"/>
    </w:rPr>
  </w:style>
  <w:style w:type="paragraph" w:styleId="Heading2">
    <w:name w:val="heading 2"/>
    <w:basedOn w:val="Normal"/>
    <w:next w:val="Normal"/>
    <w:uiPriority w:val="9"/>
    <w:semiHidden/>
    <w:unhideWhenUsed/>
    <w:qFormat/>
    <w:pPr>
      <w:keepNext/>
      <w:keepLines/>
      <w:spacing w:before="40"/>
      <w:outlineLvl w:val="1"/>
    </w:pPr>
    <w:rPr>
      <w:rFonts w:ascii="Cambria" w:eastAsia="Cambria" w:hAnsi="Cambria" w:cs="Cambria"/>
      <w:color w:val="366091"/>
      <w:sz w:val="26"/>
      <w:szCs w:val="26"/>
    </w:rPr>
  </w:style>
  <w:style w:type="paragraph" w:styleId="Heading3">
    <w:name w:val="heading 3"/>
    <w:basedOn w:val="Normal"/>
    <w:next w:val="Normal"/>
    <w:uiPriority w:val="9"/>
    <w:semiHidden/>
    <w:unhideWhenUsed/>
    <w:qFormat/>
    <w:pPr>
      <w:keepNext/>
      <w:tabs>
        <w:tab w:val="left" w:pos="-720"/>
        <w:tab w:val="left" w:pos="0"/>
        <w:tab w:val="left" w:pos="2340"/>
      </w:tabs>
      <w:outlineLvl w:val="2"/>
    </w:pPr>
    <w:rPr>
      <w:b/>
      <w:bCs/>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paragraph" w:styleId="ListParagraph">
    <w:name w:val="List Paragraph"/>
    <w:basedOn w:val="Normal"/>
    <w:uiPriority w:val="34"/>
    <w:qFormat/>
    <w:rsid w:val="001A78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YVaIdG753wV94FuppYCXpaTzSQ==">CgMxLjAyDmguYmZ1bmJjOWk0ZXp6Mg9pZC5wMDJtaHM5ZmZodnQyD2lkLjk2Mno4MXU4cXd0MjgAciExci1lWmExTFBLaE9YdThZdEYwTFoyTW1rQkdQTGNvVXo=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437</Words>
  <Characters>2497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Delaware Technical Community College</Company>
  <LinksUpToDate>false</LinksUpToDate>
  <CharactersWithSpaces>2929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Kimberly G Gibbs</dc:creator>
  <cp:lastModifiedBy>Susan R Stallings</cp:lastModifiedBy>
  <cp:revision>2</cp:revision>
  <dcterms:created xsi:type="dcterms:W3CDTF">2026-03-17T19:49:00Z</dcterms:created>
  <dcterms:modified xsi:type="dcterms:W3CDTF">2026-03-17T19:49:00Z</dcterms:modified>
</cp:coreProperties>
</file>