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276C" w14:textId="77777777" w:rsidR="003E7EC5" w:rsidRDefault="00AE22CD" w:rsidP="003E7EC5">
      <w:pPr>
        <w:contextualSpacing/>
        <w:jc w:val="center"/>
        <w:rPr>
          <w:b/>
          <w:szCs w:val="24"/>
        </w:rPr>
      </w:pPr>
      <w:r>
        <w:rPr>
          <w:noProof/>
        </w:rPr>
        <w:drawing>
          <wp:inline distT="0" distB="0" distL="0" distR="0" wp14:anchorId="60191A3A" wp14:editId="3E1010B1">
            <wp:extent cx="2266950" cy="1171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171575"/>
                    </a:xfrm>
                    <a:prstGeom prst="rect">
                      <a:avLst/>
                    </a:prstGeom>
                    <a:noFill/>
                    <a:ln>
                      <a:noFill/>
                    </a:ln>
                  </pic:spPr>
                </pic:pic>
              </a:graphicData>
            </a:graphic>
          </wp:inline>
        </w:drawing>
      </w:r>
    </w:p>
    <w:p w14:paraId="7F7018B9" w14:textId="77777777" w:rsidR="003E7EC5" w:rsidRDefault="003E7EC5" w:rsidP="003E7EC5">
      <w:pPr>
        <w:contextualSpacing/>
        <w:jc w:val="center"/>
        <w:rPr>
          <w:b/>
          <w:sz w:val="28"/>
          <w:szCs w:val="28"/>
        </w:rPr>
      </w:pPr>
    </w:p>
    <w:p w14:paraId="0A715DC8" w14:textId="77777777" w:rsidR="003E7EC5" w:rsidRDefault="003E7EC5" w:rsidP="003E7EC5">
      <w:pPr>
        <w:contextualSpacing/>
        <w:jc w:val="center"/>
        <w:rPr>
          <w:b/>
          <w:szCs w:val="24"/>
        </w:rPr>
      </w:pPr>
      <w:r w:rsidRPr="00866FD2">
        <w:rPr>
          <w:b/>
          <w:sz w:val="28"/>
          <w:szCs w:val="28"/>
        </w:rPr>
        <w:t xml:space="preserve">Course Evaluation </w:t>
      </w:r>
      <w:r>
        <w:rPr>
          <w:b/>
          <w:sz w:val="28"/>
          <w:szCs w:val="28"/>
        </w:rPr>
        <w:t xml:space="preserve">Measures </w:t>
      </w:r>
      <w:r w:rsidRPr="00866FD2">
        <w:rPr>
          <w:b/>
          <w:sz w:val="28"/>
          <w:szCs w:val="28"/>
        </w:rPr>
        <w:t>Menu</w:t>
      </w:r>
      <w:r>
        <w:rPr>
          <w:b/>
          <w:sz w:val="28"/>
          <w:szCs w:val="28"/>
        </w:rPr>
        <w:t xml:space="preserve"> </w:t>
      </w:r>
    </w:p>
    <w:p w14:paraId="3A277CC6" w14:textId="77777777" w:rsidR="003E7EC5" w:rsidRDefault="003E7EC5" w:rsidP="003E7EC5">
      <w:pPr>
        <w:contextualSpacing/>
        <w:rPr>
          <w:b/>
          <w:szCs w:val="24"/>
        </w:rPr>
      </w:pPr>
    </w:p>
    <w:p w14:paraId="17EA9DD6" w14:textId="77777777" w:rsidR="003E7EC5" w:rsidRDefault="003E7EC5" w:rsidP="003E7EC5">
      <w:pPr>
        <w:contextualSpacing/>
        <w:rPr>
          <w:b/>
          <w:szCs w:val="24"/>
        </w:rPr>
      </w:pPr>
    </w:p>
    <w:p w14:paraId="1EB5CF6B" w14:textId="77777777" w:rsidR="003E7EC5" w:rsidRPr="00BE5E79" w:rsidRDefault="003E7EC5" w:rsidP="003E7EC5">
      <w:pPr>
        <w:contextualSpacing/>
        <w:rPr>
          <w:szCs w:val="24"/>
        </w:rPr>
      </w:pPr>
      <w:r>
        <w:rPr>
          <w:b/>
          <w:szCs w:val="24"/>
        </w:rPr>
        <w:t xml:space="preserve">Course number: HTT 100  </w:t>
      </w:r>
    </w:p>
    <w:p w14:paraId="3FE309F2" w14:textId="77777777" w:rsidR="003E7EC5" w:rsidRPr="00BE5E79" w:rsidRDefault="003E7EC5" w:rsidP="003E7EC5">
      <w:pPr>
        <w:contextualSpacing/>
        <w:rPr>
          <w:szCs w:val="24"/>
        </w:rPr>
      </w:pPr>
      <w:r>
        <w:rPr>
          <w:b/>
          <w:szCs w:val="24"/>
        </w:rPr>
        <w:t xml:space="preserve">Course title:  Introduction to </w:t>
      </w:r>
      <w:proofErr w:type="spellStart"/>
      <w:r>
        <w:rPr>
          <w:b/>
          <w:szCs w:val="24"/>
        </w:rPr>
        <w:t>Histotechnology</w:t>
      </w:r>
      <w:proofErr w:type="spellEnd"/>
    </w:p>
    <w:p w14:paraId="04016D19" w14:textId="415939C8" w:rsidR="003E7EC5" w:rsidRDefault="003E7EC5" w:rsidP="003E7EC5">
      <w:pPr>
        <w:contextualSpacing/>
        <w:rPr>
          <w:b/>
          <w:szCs w:val="24"/>
        </w:rPr>
      </w:pPr>
      <w:r>
        <w:rPr>
          <w:b/>
          <w:szCs w:val="24"/>
        </w:rPr>
        <w:t xml:space="preserve">Campus location(s):  </w:t>
      </w:r>
      <w:r w:rsidR="00044013">
        <w:rPr>
          <w:b/>
          <w:szCs w:val="24"/>
        </w:rPr>
        <w:t>Wilmington</w:t>
      </w:r>
    </w:p>
    <w:p w14:paraId="45C305F0" w14:textId="32DB63F9" w:rsidR="00302569" w:rsidRPr="00B248F2" w:rsidRDefault="00302569" w:rsidP="00302569">
      <w:pPr>
        <w:rPr>
          <w:b/>
        </w:rPr>
      </w:pPr>
      <w:r w:rsidRPr="00904D0E">
        <w:rPr>
          <w:b/>
        </w:rPr>
        <w:t>Effective semester: 202</w:t>
      </w:r>
      <w:r w:rsidR="00C36A47">
        <w:rPr>
          <w:b/>
        </w:rPr>
        <w:t>3</w:t>
      </w:r>
      <w:r w:rsidRPr="00904D0E">
        <w:rPr>
          <w:b/>
        </w:rPr>
        <w:t>-51</w:t>
      </w:r>
    </w:p>
    <w:p w14:paraId="65C7A852" w14:textId="77777777" w:rsidR="00302569" w:rsidRPr="00BE5E79" w:rsidRDefault="00302569" w:rsidP="003E7EC5">
      <w:pPr>
        <w:contextualSpacing/>
        <w:rPr>
          <w:szCs w:val="24"/>
        </w:rPr>
      </w:pPr>
    </w:p>
    <w:p w14:paraId="37912D5A" w14:textId="77777777" w:rsidR="003E7EC5" w:rsidRDefault="003E7EC5" w:rsidP="003E7EC5"/>
    <w:p w14:paraId="5785AE2F" w14:textId="77777777" w:rsidR="003E7EC5" w:rsidRDefault="003E7EC5" w:rsidP="003E7EC5">
      <w:pPr>
        <w:tabs>
          <w:tab w:val="left" w:pos="0"/>
          <w:tab w:val="left" w:pos="540"/>
          <w:tab w:val="left" w:pos="1080"/>
        </w:tabs>
        <w:rPr>
          <w:bCs/>
        </w:rPr>
      </w:pPr>
      <w:r w:rsidRPr="00C46969">
        <w:rPr>
          <w:b/>
          <w:bCs/>
        </w:rPr>
        <w:t>Core Course Performance Objectives</w:t>
      </w:r>
      <w:r>
        <w:rPr>
          <w:bCs/>
        </w:rPr>
        <w:t xml:space="preserve"> </w:t>
      </w:r>
    </w:p>
    <w:p w14:paraId="3E782EC5" w14:textId="77777777" w:rsidR="00747CC6" w:rsidRPr="00044013" w:rsidRDefault="00637D65" w:rsidP="00747CC6">
      <w:pPr>
        <w:numPr>
          <w:ilvl w:val="0"/>
          <w:numId w:val="2"/>
        </w:numPr>
        <w:tabs>
          <w:tab w:val="left" w:pos="360"/>
        </w:tabs>
      </w:pPr>
      <w:r w:rsidRPr="00044013">
        <w:t>Discuss</w:t>
      </w:r>
      <w:r w:rsidR="00747CC6" w:rsidRPr="00044013">
        <w:t xml:space="preserve"> the following laboratory safety policies: Fire and Life Safety, Infection Control Basics, Tuberculosis, Blood Borne Pathogens, Occupational Safety and Health Administration (OSHA) Right-To-Know Law, and Pathology Chemical Hygiene Plan. </w:t>
      </w:r>
    </w:p>
    <w:p w14:paraId="23A71269" w14:textId="77777777" w:rsidR="00747CC6" w:rsidRPr="00044013" w:rsidRDefault="00747CC6" w:rsidP="00747CC6">
      <w:pPr>
        <w:tabs>
          <w:tab w:val="left" w:pos="720"/>
        </w:tabs>
        <w:ind w:left="360"/>
      </w:pPr>
      <w:r w:rsidRPr="00044013">
        <w:t>(</w:t>
      </w:r>
      <w:smartTag w:uri="urn:schemas-microsoft-com:office:smarttags" w:element="stockticker">
        <w:r w:rsidRPr="00044013">
          <w:t>CCC</w:t>
        </w:r>
      </w:smartTag>
      <w:r w:rsidRPr="00044013">
        <w:t xml:space="preserve"> 4, 5; PGC 8, 10, 12)</w:t>
      </w:r>
    </w:p>
    <w:p w14:paraId="5B7A0DA0" w14:textId="77777777" w:rsidR="00747CC6" w:rsidRPr="00044013" w:rsidRDefault="00747CC6" w:rsidP="00747CC6">
      <w:pPr>
        <w:numPr>
          <w:ilvl w:val="0"/>
          <w:numId w:val="2"/>
        </w:numPr>
        <w:tabs>
          <w:tab w:val="left" w:pos="360"/>
        </w:tabs>
      </w:pPr>
      <w:r w:rsidRPr="00044013">
        <w:t>Summarize building a culture of patient safety. (</w:t>
      </w:r>
      <w:smartTag w:uri="urn:schemas-microsoft-com:office:smarttags" w:element="stockticker">
        <w:r w:rsidRPr="00044013">
          <w:t>CCC</w:t>
        </w:r>
      </w:smartTag>
      <w:r w:rsidRPr="00044013">
        <w:t xml:space="preserve"> 4, 5; PGC 8, 10)</w:t>
      </w:r>
    </w:p>
    <w:p w14:paraId="746997E7" w14:textId="3FCC540D" w:rsidR="00FD6E2F" w:rsidRPr="00044013" w:rsidRDefault="00904D0E" w:rsidP="00D23535">
      <w:pPr>
        <w:numPr>
          <w:ilvl w:val="0"/>
          <w:numId w:val="2"/>
        </w:numPr>
        <w:tabs>
          <w:tab w:val="left" w:pos="360"/>
        </w:tabs>
      </w:pPr>
      <w:r>
        <w:t>Discuss</w:t>
      </w:r>
      <w:r w:rsidR="00747CC6" w:rsidRPr="00044013">
        <w:t xml:space="preserve"> the practice of core values and confidentiality policies for health professionals.  (</w:t>
      </w:r>
      <w:smartTag w:uri="urn:schemas-microsoft-com:office:smarttags" w:element="stockticker">
        <w:r w:rsidR="00747CC6" w:rsidRPr="00044013">
          <w:t>CCC</w:t>
        </w:r>
      </w:smartTag>
      <w:r w:rsidR="00747CC6" w:rsidRPr="00044013">
        <w:t xml:space="preserve"> 4; PGC 9, 10, 12)</w:t>
      </w:r>
    </w:p>
    <w:p w14:paraId="11F55E86" w14:textId="77777777" w:rsidR="00FD6E2F" w:rsidRPr="00044013" w:rsidRDefault="00FD6E2F" w:rsidP="00FD6E2F">
      <w:pPr>
        <w:numPr>
          <w:ilvl w:val="0"/>
          <w:numId w:val="2"/>
        </w:numPr>
        <w:tabs>
          <w:tab w:val="left" w:pos="720"/>
        </w:tabs>
      </w:pPr>
      <w:r w:rsidRPr="00044013">
        <w:t xml:space="preserve">Practice and explain the basic use of histology lab equipment that includes tissue grossing, fixation, processing, microtomy, </w:t>
      </w:r>
      <w:proofErr w:type="spellStart"/>
      <w:r w:rsidRPr="00044013">
        <w:t>cryotomy</w:t>
      </w:r>
      <w:proofErr w:type="spellEnd"/>
      <w:r w:rsidRPr="00044013">
        <w:t>, embedding, staining, and the proper handling of reagents.  (CCC 6; PGC 2, 3, 5, 6, 7, 8)</w:t>
      </w:r>
    </w:p>
    <w:p w14:paraId="0D37F9D9" w14:textId="170A7C69" w:rsidR="00747CC6" w:rsidRPr="00044013" w:rsidRDefault="00747CC6" w:rsidP="00D23535">
      <w:pPr>
        <w:numPr>
          <w:ilvl w:val="0"/>
          <w:numId w:val="2"/>
        </w:numPr>
        <w:tabs>
          <w:tab w:val="left" w:pos="360"/>
        </w:tabs>
      </w:pPr>
      <w:r w:rsidRPr="00044013">
        <w:t xml:space="preserve">Define </w:t>
      </w:r>
      <w:r w:rsidR="00637D65" w:rsidRPr="00044013">
        <w:rPr>
          <w:i/>
        </w:rPr>
        <w:t>professional ethics</w:t>
      </w:r>
      <w:r w:rsidR="00044013" w:rsidRPr="00044013">
        <w:t>,</w:t>
      </w:r>
      <w:r w:rsidR="00637D65" w:rsidRPr="00044013">
        <w:t xml:space="preserve"> and d</w:t>
      </w:r>
      <w:r w:rsidRPr="00044013">
        <w:t>iscuss</w:t>
      </w:r>
      <w:r w:rsidR="00637D65" w:rsidRPr="00044013">
        <w:t xml:space="preserve"> the responsibilities.</w:t>
      </w:r>
      <w:r w:rsidRPr="00044013">
        <w:t xml:space="preserve"> (</w:t>
      </w:r>
      <w:smartTag w:uri="urn:schemas-microsoft-com:office:smarttags" w:element="stockticker">
        <w:r w:rsidRPr="00044013">
          <w:t>CCC</w:t>
        </w:r>
      </w:smartTag>
      <w:r w:rsidRPr="00044013">
        <w:t xml:space="preserve"> 4; PGC 9, 10, 12) </w:t>
      </w:r>
    </w:p>
    <w:p w14:paraId="3778B207" w14:textId="77777777" w:rsidR="00747CC6" w:rsidRPr="00044013" w:rsidRDefault="00747CC6" w:rsidP="00747CC6">
      <w:pPr>
        <w:numPr>
          <w:ilvl w:val="0"/>
          <w:numId w:val="2"/>
        </w:numPr>
        <w:tabs>
          <w:tab w:val="left" w:pos="360"/>
        </w:tabs>
      </w:pPr>
      <w:r w:rsidRPr="00044013">
        <w:t>Describe and discuss interpersonal communication skills for health professionals. (</w:t>
      </w:r>
      <w:smartTag w:uri="urn:schemas-microsoft-com:office:smarttags" w:element="stockticker">
        <w:r w:rsidRPr="00044013">
          <w:t>CCC</w:t>
        </w:r>
      </w:smartTag>
      <w:r w:rsidRPr="00044013">
        <w:t xml:space="preserve"> 1, 2, 3, 4; PGC 9, 10)</w:t>
      </w:r>
    </w:p>
    <w:p w14:paraId="2C52993A" w14:textId="77777777" w:rsidR="00747CC6" w:rsidRPr="00044013" w:rsidRDefault="00747CC6" w:rsidP="00747CC6">
      <w:pPr>
        <w:numPr>
          <w:ilvl w:val="0"/>
          <w:numId w:val="2"/>
        </w:numPr>
        <w:tabs>
          <w:tab w:val="left" w:pos="360"/>
        </w:tabs>
      </w:pPr>
      <w:r w:rsidRPr="00044013">
        <w:t xml:space="preserve">Explain various specialties within the field of </w:t>
      </w:r>
      <w:proofErr w:type="spellStart"/>
      <w:r w:rsidRPr="00044013">
        <w:t>histotechnology</w:t>
      </w:r>
      <w:proofErr w:type="spellEnd"/>
      <w:r w:rsidRPr="00044013">
        <w:t>. (CCC 1; PGC 11)</w:t>
      </w:r>
    </w:p>
    <w:p w14:paraId="77CD0203" w14:textId="77777777" w:rsidR="00747CC6" w:rsidRPr="00044013" w:rsidRDefault="00D0125E" w:rsidP="00747CC6">
      <w:pPr>
        <w:numPr>
          <w:ilvl w:val="0"/>
          <w:numId w:val="2"/>
        </w:numPr>
        <w:tabs>
          <w:tab w:val="left" w:pos="360"/>
        </w:tabs>
      </w:pPr>
      <w:r w:rsidRPr="00044013">
        <w:t xml:space="preserve">Discuss </w:t>
      </w:r>
      <w:r w:rsidR="00747CC6" w:rsidRPr="00044013">
        <w:t>quality assurance programs. (CCC 1, 2, 6; PGC 6, 7)</w:t>
      </w:r>
    </w:p>
    <w:p w14:paraId="0ED312EC" w14:textId="77777777" w:rsidR="003E7EC5" w:rsidRDefault="003E7EC5" w:rsidP="003E7EC5">
      <w:pPr>
        <w:jc w:val="center"/>
        <w:rPr>
          <w:b/>
        </w:rPr>
      </w:pPr>
    </w:p>
    <w:p w14:paraId="52899584" w14:textId="77777777" w:rsidR="003E7EC5" w:rsidRDefault="003E7EC5" w:rsidP="003E7EC5">
      <w:pPr>
        <w:jc w:val="center"/>
        <w:rPr>
          <w:b/>
        </w:rPr>
      </w:pPr>
      <w:r>
        <w:rPr>
          <w:b/>
        </w:rPr>
        <w:t>Summative Evaluations</w:t>
      </w:r>
    </w:p>
    <w:p w14:paraId="0339C21F" w14:textId="77777777" w:rsidR="003E7EC5" w:rsidRDefault="003E7EC5" w:rsidP="003E7EC5">
      <w:pPr>
        <w:rPr>
          <w:i/>
          <w:sz w:val="20"/>
        </w:rPr>
      </w:pPr>
      <w:r w:rsidRPr="00C94A5E">
        <w:rPr>
          <w:i/>
          <w:sz w:val="20"/>
        </w:rPr>
        <w:t xml:space="preserve">Please note: All courses must have a </w:t>
      </w:r>
      <w:r w:rsidRPr="00C94A5E">
        <w:rPr>
          <w:b/>
          <w:i/>
          <w:sz w:val="20"/>
        </w:rPr>
        <w:t>minimum</w:t>
      </w:r>
      <w:r w:rsidRPr="00C94A5E">
        <w:rPr>
          <w:i/>
          <w:sz w:val="20"/>
        </w:rPr>
        <w:t xml:space="preserve"> </w:t>
      </w:r>
      <w:r w:rsidRPr="00C94A5E">
        <w:rPr>
          <w:b/>
          <w:i/>
          <w:sz w:val="20"/>
        </w:rPr>
        <w:t>of four</w:t>
      </w:r>
      <w:r w:rsidRPr="00C94A5E">
        <w:rPr>
          <w:i/>
          <w:sz w:val="20"/>
        </w:rPr>
        <w:t xml:space="preserve"> summative evaluation measures, and those measures should include a variety evaluation methods (e.g., test, oral presentation, group project). </w:t>
      </w:r>
      <w:r w:rsidRPr="00C94A5E">
        <w:rPr>
          <w:b/>
          <w:i/>
          <w:sz w:val="20"/>
        </w:rPr>
        <w:t xml:space="preserve">Please list all summative evaluation measures.  </w:t>
      </w:r>
      <w:r w:rsidRPr="00C94A5E">
        <w:rPr>
          <w:i/>
          <w:sz w:val="20"/>
        </w:rPr>
        <w:t>In addition to these summative measures, a variety of formative exercises/quizzes/other assignments should be used to</w:t>
      </w:r>
      <w:r>
        <w:rPr>
          <w:i/>
          <w:sz w:val="20"/>
        </w:rPr>
        <w:t xml:space="preserve"> guide instruction and learning</w:t>
      </w:r>
      <w:r w:rsidRPr="00C3308F">
        <w:t xml:space="preserve"> </w:t>
      </w:r>
      <w:r w:rsidRPr="00C3308F">
        <w:rPr>
          <w:i/>
          <w:sz w:val="20"/>
        </w:rPr>
        <w:t>but do not need to be included on this template</w:t>
      </w:r>
      <w:r>
        <w:rPr>
          <w:i/>
          <w:sz w:val="20"/>
        </w:rPr>
        <w:t xml:space="preserve">. </w:t>
      </w:r>
    </w:p>
    <w:p w14:paraId="59D8D895" w14:textId="77777777" w:rsidR="003E7EC5" w:rsidRDefault="003E7EC5" w:rsidP="003E7EC5">
      <w:pPr>
        <w:rPr>
          <w:i/>
          <w:sz w:val="20"/>
        </w:rPr>
      </w:pPr>
    </w:p>
    <w:p w14:paraId="6EF9A43F" w14:textId="77777777" w:rsidR="003E7EC5" w:rsidRDefault="003E7EC5" w:rsidP="003E7EC5">
      <w:pPr>
        <w:rPr>
          <w:i/>
          <w:sz w:val="20"/>
        </w:rPr>
      </w:pPr>
      <w:r>
        <w:rPr>
          <w:i/>
          <w:sz w:val="20"/>
        </w:rPr>
        <w:t xml:space="preserve">For each measure, please include a scope of the assignment: for example, if requiring a research paper,  include the range of required number of words and numbers and types of sources; for a test, include the types and numbers of questions; for a presentation, include the minimum and maximum time, and so on. </w:t>
      </w:r>
    </w:p>
    <w:p w14:paraId="7A1EE6BD" w14:textId="77777777" w:rsidR="003E7EC5" w:rsidRDefault="003E7EC5" w:rsidP="003E7EC5">
      <w:pPr>
        <w:rPr>
          <w:i/>
          <w:sz w:val="20"/>
        </w:rPr>
      </w:pPr>
    </w:p>
    <w:p w14:paraId="0E86E98F" w14:textId="77777777" w:rsidR="003E7EC5" w:rsidRDefault="003E7EC5" w:rsidP="003E7EC5">
      <w:pPr>
        <w:rPr>
          <w:i/>
          <w:sz w:val="20"/>
        </w:rPr>
      </w:pPr>
    </w:p>
    <w:p w14:paraId="68BAC107" w14:textId="77777777" w:rsidR="00B740B5" w:rsidRDefault="00B740B5" w:rsidP="003E7EC5">
      <w:pPr>
        <w:rPr>
          <w:i/>
          <w:sz w:val="20"/>
        </w:rPr>
      </w:pPr>
    </w:p>
    <w:p w14:paraId="5F8C1E94" w14:textId="77777777" w:rsidR="00B740B5" w:rsidRDefault="00B740B5" w:rsidP="003E7EC5">
      <w:pPr>
        <w:rPr>
          <w:i/>
          <w:sz w:val="20"/>
        </w:rPr>
      </w:pPr>
    </w:p>
    <w:p w14:paraId="1D7E0955" w14:textId="77777777" w:rsidR="00B740B5" w:rsidRDefault="00B740B5" w:rsidP="003E7EC5">
      <w:pPr>
        <w:rPr>
          <w:i/>
          <w:sz w:val="20"/>
        </w:rPr>
      </w:pPr>
    </w:p>
    <w:p w14:paraId="0738B522" w14:textId="77777777" w:rsidR="00B740B5" w:rsidRDefault="00B740B5" w:rsidP="003E7EC5">
      <w:pPr>
        <w:rPr>
          <w:i/>
          <w:sz w:val="20"/>
        </w:rPr>
      </w:pPr>
    </w:p>
    <w:p w14:paraId="2589961F" w14:textId="77777777" w:rsidR="00B740B5" w:rsidRDefault="00B740B5" w:rsidP="003E7EC5">
      <w:pPr>
        <w:rPr>
          <w:i/>
          <w:sz w:val="20"/>
        </w:rPr>
      </w:pPr>
    </w:p>
    <w:p w14:paraId="2A50E2A7" w14:textId="77777777" w:rsidR="00B740B5" w:rsidRDefault="00B740B5" w:rsidP="003E7EC5">
      <w:pPr>
        <w:rPr>
          <w:i/>
          <w:sz w:val="20"/>
        </w:rPr>
      </w:pPr>
    </w:p>
    <w:p w14:paraId="7C13EDC4" w14:textId="77777777" w:rsidR="00B740B5" w:rsidRDefault="00B740B5" w:rsidP="003E7EC5">
      <w:pPr>
        <w:rPr>
          <w:i/>
          <w:sz w:val="20"/>
        </w:rPr>
      </w:pPr>
    </w:p>
    <w:p w14:paraId="239574E3" w14:textId="77777777" w:rsidR="00B740B5" w:rsidRDefault="00B740B5" w:rsidP="003E7EC5">
      <w:pPr>
        <w:rPr>
          <w:i/>
          <w:sz w:val="20"/>
        </w:rPr>
      </w:pPr>
    </w:p>
    <w:p w14:paraId="37B1E588" w14:textId="77777777" w:rsidR="003E7EC5" w:rsidRDefault="003E7EC5" w:rsidP="003E7EC5">
      <w:pPr>
        <w:rPr>
          <w:i/>
          <w:sz w:val="20"/>
        </w:rPr>
      </w:pPr>
    </w:p>
    <w:p w14:paraId="3EBF6DAB" w14:textId="77777777" w:rsidR="00BE65B5" w:rsidRDefault="00BE65B5" w:rsidP="003E7EC5">
      <w:pPr>
        <w:rPr>
          <w:i/>
          <w:sz w:val="20"/>
        </w:rPr>
      </w:pPr>
    </w:p>
    <w:p w14:paraId="50DF1C1A" w14:textId="77777777" w:rsidR="003E7EC5" w:rsidRDefault="003E7EC5" w:rsidP="003E7EC5">
      <w:pPr>
        <w:rPr>
          <w:i/>
          <w:sz w:val="20"/>
        </w:rPr>
      </w:pPr>
    </w:p>
    <w:p w14:paraId="1A45E944" w14:textId="77777777" w:rsidR="003E7EC5" w:rsidRDefault="003E7EC5" w:rsidP="003E7EC5">
      <w:pPr>
        <w:rPr>
          <w:i/>
          <w:sz w:val="20"/>
        </w:rPr>
      </w:pPr>
    </w:p>
    <w:p w14:paraId="071284B0" w14:textId="77777777" w:rsidR="003E7EC5" w:rsidRDefault="003E7EC5" w:rsidP="003E7EC5">
      <w:pPr>
        <w:rPr>
          <w:i/>
          <w:sz w:val="20"/>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5297"/>
      </w:tblGrid>
      <w:tr w:rsidR="003E7EC5" w:rsidRPr="003E7EC5" w14:paraId="67BD0D68" w14:textId="77777777" w:rsidTr="00BD485D">
        <w:trPr>
          <w:trHeight w:val="364"/>
        </w:trPr>
        <w:tc>
          <w:tcPr>
            <w:tcW w:w="5297" w:type="dxa"/>
            <w:shd w:val="clear" w:color="auto" w:fill="auto"/>
          </w:tcPr>
          <w:p w14:paraId="6C790324" w14:textId="77777777" w:rsidR="003E7EC5" w:rsidRPr="003E7EC5" w:rsidRDefault="003E7EC5" w:rsidP="005469A6">
            <w:pPr>
              <w:rPr>
                <w:b/>
              </w:rPr>
            </w:pPr>
            <w:r w:rsidRPr="003E7EC5">
              <w:rPr>
                <w:b/>
              </w:rPr>
              <w:t xml:space="preserve">Evaluation Measures: </w:t>
            </w:r>
            <w:r w:rsidRPr="003E7EC5">
              <w:rPr>
                <w:sz w:val="20"/>
                <w:szCs w:val="20"/>
              </w:rPr>
              <w:t>Include each agreed upon measure and scope of that measure (see above).</w:t>
            </w:r>
          </w:p>
        </w:tc>
        <w:tc>
          <w:tcPr>
            <w:tcW w:w="5297" w:type="dxa"/>
            <w:shd w:val="clear" w:color="auto" w:fill="auto"/>
          </w:tcPr>
          <w:p w14:paraId="797A668C" w14:textId="77777777" w:rsidR="003E7EC5" w:rsidRPr="003E7EC5" w:rsidRDefault="003E7EC5" w:rsidP="005469A6">
            <w:pPr>
              <w:rPr>
                <w:b/>
              </w:rPr>
            </w:pPr>
            <w:r w:rsidRPr="003E7EC5">
              <w:rPr>
                <w:b/>
              </w:rPr>
              <w:t xml:space="preserve">Which CCPO(s) does this evaluation measure? </w:t>
            </w:r>
          </w:p>
        </w:tc>
      </w:tr>
      <w:tr w:rsidR="003E7EC5" w:rsidRPr="003E7EC5" w14:paraId="17E8299A" w14:textId="77777777" w:rsidTr="00BD485D">
        <w:trPr>
          <w:trHeight w:val="2990"/>
        </w:trPr>
        <w:tc>
          <w:tcPr>
            <w:tcW w:w="5297" w:type="dxa"/>
            <w:shd w:val="clear" w:color="auto" w:fill="auto"/>
          </w:tcPr>
          <w:p w14:paraId="5AB8350F" w14:textId="68D93536" w:rsidR="003E7EC5" w:rsidRPr="00747CC6" w:rsidRDefault="00984189" w:rsidP="003E7EC5">
            <w:pPr>
              <w:rPr>
                <w:color w:val="FF0000"/>
              </w:rPr>
            </w:pPr>
            <w:r w:rsidRPr="00747CC6">
              <w:rPr>
                <w:color w:val="000000"/>
              </w:rPr>
              <w:t>L</w:t>
            </w:r>
            <w:r w:rsidR="008631B4" w:rsidRPr="00747CC6">
              <w:rPr>
                <w:color w:val="000000"/>
              </w:rPr>
              <w:t xml:space="preserve">ecture </w:t>
            </w:r>
            <w:r w:rsidRPr="00747CC6">
              <w:rPr>
                <w:color w:val="000000"/>
              </w:rPr>
              <w:t>Exam #1: Seventy-one</w:t>
            </w:r>
            <w:r w:rsidR="003E7EC5" w:rsidRPr="00747CC6">
              <w:rPr>
                <w:color w:val="000000"/>
              </w:rPr>
              <w:t xml:space="preserve"> question</w:t>
            </w:r>
            <w:r w:rsidR="008631B4" w:rsidRPr="00747CC6">
              <w:rPr>
                <w:color w:val="000000"/>
              </w:rPr>
              <w:t xml:space="preserve">s </w:t>
            </w:r>
            <w:r w:rsidRPr="00747CC6">
              <w:rPr>
                <w:color w:val="000000"/>
              </w:rPr>
              <w:t xml:space="preserve">consisting </w:t>
            </w:r>
            <w:r w:rsidR="003E7EC5" w:rsidRPr="00747CC6">
              <w:rPr>
                <w:color w:val="000000"/>
              </w:rPr>
              <w:t>of multiple choice, matching</w:t>
            </w:r>
            <w:r w:rsidR="00044013">
              <w:rPr>
                <w:color w:val="000000"/>
              </w:rPr>
              <w:t>,</w:t>
            </w:r>
            <w:r w:rsidR="003E7EC5" w:rsidRPr="00747CC6">
              <w:rPr>
                <w:color w:val="000000"/>
              </w:rPr>
              <w:t xml:space="preserve"> and fill in the blanks.</w:t>
            </w:r>
            <w:r w:rsidR="003E7EC5" w:rsidRPr="00747CC6">
              <w:rPr>
                <w:color w:val="FF0000"/>
              </w:rPr>
              <w:t xml:space="preserve">  </w:t>
            </w:r>
          </w:p>
          <w:p w14:paraId="67D857F7" w14:textId="77777777" w:rsidR="00CB15DB" w:rsidRPr="00747CC6" w:rsidRDefault="00CB15DB" w:rsidP="00CB15DB"/>
          <w:p w14:paraId="71B37E90" w14:textId="6FDB51B3" w:rsidR="00984189" w:rsidRPr="00747CC6" w:rsidRDefault="00984189" w:rsidP="00CB15DB">
            <w:r w:rsidRPr="00747CC6">
              <w:t>Lecture Exam #2: Forty-two questions consisting of multiple choice, fill in the blank, true/false</w:t>
            </w:r>
            <w:r w:rsidR="00044013">
              <w:t>,</w:t>
            </w:r>
            <w:r w:rsidRPr="00747CC6">
              <w:t xml:space="preserve"> and short answer.</w:t>
            </w:r>
          </w:p>
          <w:p w14:paraId="0E0B405E" w14:textId="77777777" w:rsidR="00617EB1" w:rsidRPr="00747CC6" w:rsidRDefault="00617EB1" w:rsidP="00CB15DB"/>
          <w:p w14:paraId="60B118E8" w14:textId="77777777" w:rsidR="00CB15DB" w:rsidRPr="00747CC6" w:rsidRDefault="00CB15DB" w:rsidP="00CB15DB">
            <w:r w:rsidRPr="00747CC6">
              <w:t xml:space="preserve">Final </w:t>
            </w:r>
            <w:r w:rsidR="00984189" w:rsidRPr="00747CC6">
              <w:t>E</w:t>
            </w:r>
            <w:r w:rsidRPr="00747CC6">
              <w:t>xam</w:t>
            </w:r>
            <w:r w:rsidR="00984189" w:rsidRPr="00747CC6">
              <w:t>: Fifty multiple choice questions</w:t>
            </w:r>
          </w:p>
          <w:p w14:paraId="0515766B" w14:textId="77777777" w:rsidR="00CB15DB" w:rsidRPr="00747CC6" w:rsidRDefault="00CB15DB" w:rsidP="00CB15DB"/>
          <w:p w14:paraId="236C9D32" w14:textId="77777777" w:rsidR="003E7EC5" w:rsidRPr="00747CC6" w:rsidRDefault="003E7EC5" w:rsidP="00552B4D">
            <w:r w:rsidRPr="00747CC6">
              <w:t xml:space="preserve">Histology </w:t>
            </w:r>
            <w:r w:rsidR="00552B4D">
              <w:t>Laboratory Competency Checklist</w:t>
            </w:r>
            <w:r w:rsidR="00EE2993" w:rsidRPr="00747CC6">
              <w:t xml:space="preserve">- </w:t>
            </w:r>
            <w:r w:rsidR="00552B4D" w:rsidRPr="00747CC6">
              <w:t>Six-page</w:t>
            </w:r>
            <w:r w:rsidR="00D84A4F" w:rsidRPr="00747CC6">
              <w:t xml:space="preserve"> c</w:t>
            </w:r>
            <w:r w:rsidR="00EE2993" w:rsidRPr="00747CC6">
              <w:t xml:space="preserve">hecklist for evaluation of </w:t>
            </w:r>
            <w:r w:rsidR="00425CE7" w:rsidRPr="00747CC6">
              <w:t>student’s</w:t>
            </w:r>
            <w:r w:rsidR="00EE2993" w:rsidRPr="00747CC6">
              <w:t xml:space="preserve"> </w:t>
            </w:r>
            <w:r w:rsidR="00425CE7" w:rsidRPr="00747CC6">
              <w:t>performance</w:t>
            </w:r>
            <w:r w:rsidR="00EE2993" w:rsidRPr="00747CC6">
              <w:t xml:space="preserve"> of procedures and </w:t>
            </w:r>
            <w:r w:rsidR="007308D4" w:rsidRPr="00747CC6">
              <w:t xml:space="preserve">tasks in histology field.  </w:t>
            </w:r>
            <w:r w:rsidR="00425CE7" w:rsidRPr="00747CC6">
              <w:t>(Reference on Checklist:</w:t>
            </w:r>
            <w:r w:rsidR="007308D4" w:rsidRPr="00747CC6">
              <w:t xml:space="preserve">1.1-1.20) </w:t>
            </w:r>
            <w:r w:rsidR="00425CE7" w:rsidRPr="00747CC6">
              <w:t xml:space="preserve"> </w:t>
            </w:r>
          </w:p>
        </w:tc>
        <w:tc>
          <w:tcPr>
            <w:tcW w:w="5297" w:type="dxa"/>
            <w:shd w:val="clear" w:color="auto" w:fill="auto"/>
          </w:tcPr>
          <w:p w14:paraId="18D75518" w14:textId="77777777" w:rsidR="003E7EC5" w:rsidRPr="003E7EC5" w:rsidRDefault="003E7EC5" w:rsidP="005469A6">
            <w:pPr>
              <w:rPr>
                <w:b/>
              </w:rPr>
            </w:pPr>
            <w:r w:rsidRPr="003E7EC5">
              <w:rPr>
                <w:b/>
              </w:rPr>
              <w:t>#1</w:t>
            </w:r>
          </w:p>
        </w:tc>
      </w:tr>
      <w:tr w:rsidR="003E7EC5" w:rsidRPr="003E7EC5" w14:paraId="42B3BAE9" w14:textId="77777777" w:rsidTr="00BD485D">
        <w:trPr>
          <w:trHeight w:val="4277"/>
        </w:trPr>
        <w:tc>
          <w:tcPr>
            <w:tcW w:w="5297" w:type="dxa"/>
            <w:shd w:val="clear" w:color="auto" w:fill="auto"/>
          </w:tcPr>
          <w:p w14:paraId="4090AF0B" w14:textId="2FEC5BD8" w:rsidR="003E7EC5" w:rsidRPr="00747CC6" w:rsidRDefault="00984189" w:rsidP="003E7EC5">
            <w:r w:rsidRPr="00747CC6">
              <w:t xml:space="preserve">Lecture Exam #3: </w:t>
            </w:r>
            <w:r w:rsidR="003E7EC5" w:rsidRPr="00747CC6">
              <w:t>Fifty question</w:t>
            </w:r>
            <w:r w:rsidRPr="00747CC6">
              <w:t xml:space="preserve">s </w:t>
            </w:r>
            <w:r w:rsidR="003E7EC5" w:rsidRPr="00747CC6">
              <w:t>consisting of multiple choice, matching</w:t>
            </w:r>
            <w:r w:rsidR="00044013">
              <w:t>,</w:t>
            </w:r>
            <w:r w:rsidR="003E7EC5" w:rsidRPr="00747CC6">
              <w:t xml:space="preserve"> and true/false.</w:t>
            </w:r>
          </w:p>
          <w:p w14:paraId="09981862" w14:textId="77777777" w:rsidR="00CB15DB" w:rsidRPr="00747CC6" w:rsidRDefault="00CB15DB" w:rsidP="003E7EC5"/>
          <w:p w14:paraId="2AEC23D8" w14:textId="77777777" w:rsidR="00984189" w:rsidRPr="00747CC6" w:rsidRDefault="00617EB1" w:rsidP="00984189">
            <w:r w:rsidRPr="00747CC6">
              <w:t>Final Exam</w:t>
            </w:r>
            <w:r w:rsidR="00984189" w:rsidRPr="00747CC6">
              <w:t>: Fifty multiple choice questions</w:t>
            </w:r>
          </w:p>
          <w:p w14:paraId="4027F0CF" w14:textId="77777777" w:rsidR="00CB15DB" w:rsidRPr="00747CC6" w:rsidRDefault="00CB15DB" w:rsidP="003E7EC5"/>
          <w:p w14:paraId="574DF8C9" w14:textId="77777777" w:rsidR="003E7EC5" w:rsidRPr="00747CC6" w:rsidRDefault="003E7EC5" w:rsidP="003E7EC5">
            <w:r w:rsidRPr="00747CC6">
              <w:t xml:space="preserve">Video on Following the Specimen: Insight into Pathology and Lab Medicine is viewed and discussed in class on safety issues that arise for a patient’s specimen.  </w:t>
            </w:r>
          </w:p>
          <w:p w14:paraId="654E0AB6" w14:textId="77777777" w:rsidR="00CB15DB" w:rsidRPr="00747CC6" w:rsidRDefault="00CB15DB" w:rsidP="003E7EC5"/>
          <w:p w14:paraId="7DFDE432" w14:textId="77777777" w:rsidR="00CB15DB" w:rsidRPr="00747CC6" w:rsidRDefault="003E7EC5" w:rsidP="003E7EC5">
            <w:r w:rsidRPr="00747CC6">
              <w:t xml:space="preserve">Discussion Board </w:t>
            </w:r>
            <w:r w:rsidR="00FD5A2A">
              <w:t xml:space="preserve">Assignment- Article entitled “To Err is Human” is provided for students to read, summarize, and answer three questions on Blackboard by Wednesday at midnight.  </w:t>
            </w:r>
            <w:r w:rsidR="00FD5A2A" w:rsidRPr="00747CC6">
              <w:t xml:space="preserve">Students are required to make at least two posts to classmates by Sunday at midnight.  Assessed and graded by instructor on posted rubric. </w:t>
            </w:r>
            <w:r w:rsidR="00FD5A2A">
              <w:t xml:space="preserve"> </w:t>
            </w:r>
          </w:p>
          <w:p w14:paraId="10284A94" w14:textId="77777777" w:rsidR="003E7EC5" w:rsidRPr="00747CC6" w:rsidRDefault="003E7EC5" w:rsidP="003E7EC5">
            <w:r w:rsidRPr="00747CC6">
              <w:t xml:space="preserve"> </w:t>
            </w:r>
          </w:p>
          <w:p w14:paraId="74C1BF58" w14:textId="198C49DC" w:rsidR="003E7EC5" w:rsidRPr="00747CC6" w:rsidRDefault="003E7EC5" w:rsidP="003E7EC5">
            <w:r w:rsidRPr="00747CC6">
              <w:t>Histology Paper- Two page research paper on Core Values and Diversity as a healthcare professional</w:t>
            </w:r>
            <w:r w:rsidR="00044013">
              <w:t>.</w:t>
            </w:r>
            <w:r w:rsidRPr="00747CC6">
              <w:t xml:space="preserve">  </w:t>
            </w:r>
          </w:p>
          <w:p w14:paraId="47D679EC" w14:textId="77777777" w:rsidR="00CB15DB" w:rsidRPr="00747CC6" w:rsidRDefault="00CB15DB" w:rsidP="005469A6"/>
          <w:p w14:paraId="0A101C64" w14:textId="77777777" w:rsidR="003E7EC5" w:rsidRPr="00747CC6" w:rsidRDefault="00425CE7" w:rsidP="007308D4">
            <w:r w:rsidRPr="00747CC6">
              <w:t xml:space="preserve">Histology </w:t>
            </w:r>
            <w:r w:rsidR="00FD5A2A">
              <w:t xml:space="preserve">Laboratory </w:t>
            </w:r>
            <w:r w:rsidRPr="00747CC6">
              <w:t xml:space="preserve">Competency Checklist- </w:t>
            </w:r>
            <w:r w:rsidR="00FD5A2A" w:rsidRPr="00747CC6">
              <w:t>Six-page</w:t>
            </w:r>
            <w:r w:rsidR="007308D4" w:rsidRPr="00747CC6">
              <w:t xml:space="preserve"> checklist for evaluation of student’s performance of procedures and tasks in histology field.  (Reference on Checklist: 2.1-</w:t>
            </w:r>
            <w:r w:rsidR="007404E0" w:rsidRPr="00747CC6">
              <w:t>5.14</w:t>
            </w:r>
            <w:r w:rsidR="007308D4" w:rsidRPr="00747CC6">
              <w:t xml:space="preserve">)  </w:t>
            </w:r>
          </w:p>
        </w:tc>
        <w:tc>
          <w:tcPr>
            <w:tcW w:w="5297" w:type="dxa"/>
            <w:shd w:val="clear" w:color="auto" w:fill="auto"/>
          </w:tcPr>
          <w:p w14:paraId="271DF103" w14:textId="77777777" w:rsidR="003E7EC5" w:rsidRPr="003E7EC5" w:rsidRDefault="00510791" w:rsidP="005469A6">
            <w:pPr>
              <w:rPr>
                <w:b/>
              </w:rPr>
            </w:pPr>
            <w:r>
              <w:rPr>
                <w:b/>
              </w:rPr>
              <w:t>#2</w:t>
            </w:r>
            <w:r w:rsidRPr="00044013">
              <w:rPr>
                <w:b/>
              </w:rPr>
              <w:t>, 3, 6</w:t>
            </w:r>
          </w:p>
        </w:tc>
      </w:tr>
      <w:tr w:rsidR="00510791" w:rsidRPr="003E7EC5" w14:paraId="17B2B94E" w14:textId="77777777" w:rsidTr="00E32807">
        <w:trPr>
          <w:trHeight w:val="1880"/>
        </w:trPr>
        <w:tc>
          <w:tcPr>
            <w:tcW w:w="5297" w:type="dxa"/>
            <w:shd w:val="clear" w:color="auto" w:fill="auto"/>
          </w:tcPr>
          <w:p w14:paraId="041646AD" w14:textId="77777777" w:rsidR="00510791" w:rsidRPr="00044013" w:rsidRDefault="00510791" w:rsidP="00E32807">
            <w:r w:rsidRPr="00044013">
              <w:lastRenderedPageBreak/>
              <w:t>Laboratory Assignment Checklist- Two page checklist for evaluation of student’s performance on</w:t>
            </w:r>
            <w:r w:rsidR="00E32807" w:rsidRPr="00044013">
              <w:t xml:space="preserve"> the basic techniques for</w:t>
            </w:r>
            <w:r w:rsidRPr="00044013">
              <w:t xml:space="preserve"> fixation, processing, </w:t>
            </w:r>
            <w:r w:rsidR="00E32807" w:rsidRPr="00044013">
              <w:t xml:space="preserve">handling of reagents, </w:t>
            </w:r>
            <w:r w:rsidRPr="00044013">
              <w:t xml:space="preserve">tissue grossing, embedding, microtomy, </w:t>
            </w:r>
            <w:proofErr w:type="spellStart"/>
            <w:r w:rsidR="00E32807" w:rsidRPr="00044013">
              <w:t>cryotomy</w:t>
            </w:r>
            <w:proofErr w:type="spellEnd"/>
            <w:r w:rsidR="00E32807" w:rsidRPr="00044013">
              <w:t xml:space="preserve">, staining, and </w:t>
            </w:r>
            <w:proofErr w:type="spellStart"/>
            <w:r w:rsidR="00E32807" w:rsidRPr="00044013">
              <w:t>coverslipping</w:t>
            </w:r>
            <w:proofErr w:type="spellEnd"/>
            <w:r w:rsidR="00E32807" w:rsidRPr="00044013">
              <w:t xml:space="preserve">.  </w:t>
            </w:r>
          </w:p>
        </w:tc>
        <w:tc>
          <w:tcPr>
            <w:tcW w:w="5297" w:type="dxa"/>
            <w:shd w:val="clear" w:color="auto" w:fill="auto"/>
          </w:tcPr>
          <w:p w14:paraId="65A22001" w14:textId="77777777" w:rsidR="00510791" w:rsidRPr="00044013" w:rsidRDefault="00E32807" w:rsidP="005469A6">
            <w:pPr>
              <w:rPr>
                <w:b/>
              </w:rPr>
            </w:pPr>
            <w:r w:rsidRPr="00044013">
              <w:rPr>
                <w:b/>
              </w:rPr>
              <w:t>#4</w:t>
            </w:r>
          </w:p>
        </w:tc>
      </w:tr>
      <w:tr w:rsidR="003E7EC5" w:rsidRPr="003E7EC5" w14:paraId="508A02CD" w14:textId="77777777" w:rsidTr="00BD485D">
        <w:trPr>
          <w:trHeight w:val="1682"/>
        </w:trPr>
        <w:tc>
          <w:tcPr>
            <w:tcW w:w="5297" w:type="dxa"/>
            <w:shd w:val="clear" w:color="auto" w:fill="auto"/>
          </w:tcPr>
          <w:p w14:paraId="3E7BB13D" w14:textId="77777777" w:rsidR="003E7EC5" w:rsidRPr="00044013" w:rsidRDefault="003E7EC5" w:rsidP="003E7EC5">
            <w:r w:rsidRPr="00044013">
              <w:t>Generic Abilities-Affective Objectives Assessment</w:t>
            </w:r>
            <w:r w:rsidR="00425CE7" w:rsidRPr="00044013">
              <w:t>-</w:t>
            </w:r>
            <w:r w:rsidR="00E23AED" w:rsidRPr="00044013">
              <w:t xml:space="preserve">Assessment on Behavioral Skills based on rubric, discussed individually with students, and plan is </w:t>
            </w:r>
            <w:r w:rsidR="00BD485D" w:rsidRPr="00044013">
              <w:t xml:space="preserve">developed with both instructor and student </w:t>
            </w:r>
            <w:r w:rsidR="00E23AED" w:rsidRPr="00044013">
              <w:t xml:space="preserve">to improve criteria’s not met. </w:t>
            </w:r>
          </w:p>
          <w:p w14:paraId="2A4B4B13" w14:textId="77777777" w:rsidR="003E7EC5" w:rsidRPr="00044013" w:rsidRDefault="003E7EC5" w:rsidP="003E7EC5"/>
          <w:p w14:paraId="258BF08B" w14:textId="35FA2EFA" w:rsidR="00425CE7" w:rsidRPr="00044013" w:rsidRDefault="003E7EC5" w:rsidP="00FD5A2A">
            <w:r w:rsidRPr="00044013">
              <w:t>Discussion Board Assignment</w:t>
            </w:r>
            <w:r w:rsidR="00CC66F8" w:rsidRPr="00044013">
              <w:t>-Professional Ethics example is given for students to read, analyze</w:t>
            </w:r>
            <w:r w:rsidR="00044013">
              <w:t>,</w:t>
            </w:r>
            <w:r w:rsidR="00CC66F8" w:rsidRPr="00044013">
              <w:t xml:space="preserve"> and answer </w:t>
            </w:r>
            <w:r w:rsidR="006122C5" w:rsidRPr="00044013">
              <w:t xml:space="preserve">three </w:t>
            </w:r>
            <w:r w:rsidR="00CC66F8" w:rsidRPr="00044013">
              <w:t>questions</w:t>
            </w:r>
            <w:r w:rsidR="00FD5A2A" w:rsidRPr="00044013">
              <w:t xml:space="preserve"> on Discussion Board </w:t>
            </w:r>
            <w:r w:rsidR="009540D6" w:rsidRPr="00044013">
              <w:t xml:space="preserve">by Wednesday at midnight.  Students are required to make at least two posts to classmates by Sunday at midnight.  Assessed and graded by instructor on posted rubric. </w:t>
            </w:r>
          </w:p>
        </w:tc>
        <w:tc>
          <w:tcPr>
            <w:tcW w:w="5297" w:type="dxa"/>
            <w:shd w:val="clear" w:color="auto" w:fill="auto"/>
          </w:tcPr>
          <w:p w14:paraId="0497D9C5" w14:textId="77777777" w:rsidR="003E7EC5" w:rsidRPr="00044013" w:rsidRDefault="00510791" w:rsidP="005469A6">
            <w:pPr>
              <w:rPr>
                <w:b/>
              </w:rPr>
            </w:pPr>
            <w:r w:rsidRPr="00044013">
              <w:rPr>
                <w:b/>
              </w:rPr>
              <w:t>#5</w:t>
            </w:r>
          </w:p>
        </w:tc>
      </w:tr>
      <w:tr w:rsidR="003E7EC5" w:rsidRPr="003E7EC5" w14:paraId="2648A006" w14:textId="77777777" w:rsidTr="00BD485D">
        <w:trPr>
          <w:trHeight w:val="2787"/>
        </w:trPr>
        <w:tc>
          <w:tcPr>
            <w:tcW w:w="5297" w:type="dxa"/>
            <w:shd w:val="clear" w:color="auto" w:fill="auto"/>
          </w:tcPr>
          <w:p w14:paraId="599A6111" w14:textId="77777777" w:rsidR="003E7EC5" w:rsidRPr="00747CC6" w:rsidRDefault="003E7EC5" w:rsidP="003E7EC5">
            <w:r w:rsidRPr="00747CC6">
              <w:t xml:space="preserve">Discussion Board </w:t>
            </w:r>
            <w:r w:rsidR="00617EB1" w:rsidRPr="00747CC6">
              <w:t>Assignment</w:t>
            </w:r>
            <w:r w:rsidR="00AF4C34" w:rsidRPr="00747CC6">
              <w:t>-</w:t>
            </w:r>
          </w:p>
          <w:p w14:paraId="128AA6EA" w14:textId="0BB0260A" w:rsidR="003E7EC5" w:rsidRPr="00747CC6" w:rsidRDefault="003E7EC5" w:rsidP="003E7EC5">
            <w:r w:rsidRPr="00747CC6">
              <w:t xml:space="preserve">Video/PowerPoint from </w:t>
            </w:r>
            <w:r w:rsidR="00044013">
              <w:t xml:space="preserve">National Society for </w:t>
            </w:r>
            <w:proofErr w:type="spellStart"/>
            <w:r w:rsidR="00044013">
              <w:t>Histotechnology</w:t>
            </w:r>
            <w:proofErr w:type="spellEnd"/>
            <w:r w:rsidR="00044013">
              <w:t xml:space="preserve"> (</w:t>
            </w:r>
            <w:r w:rsidRPr="00747CC6">
              <w:t>NSH</w:t>
            </w:r>
            <w:r w:rsidR="00044013">
              <w:t>)</w:t>
            </w:r>
            <w:r w:rsidRPr="00747CC6">
              <w:t xml:space="preserve"> on ca</w:t>
            </w:r>
            <w:r w:rsidR="006122C5" w:rsidRPr="00747CC6">
              <w:t xml:space="preserve">reer opportunities in the field: Students are required to watch video and answer three assigned questions by Wednesday at midnight.  Students are required to make at least two posts to classmates by Sunday at midnight. Assessed and graded by instructor on posted rubric.  </w:t>
            </w:r>
          </w:p>
          <w:p w14:paraId="6C321B66" w14:textId="77777777" w:rsidR="003E7EC5" w:rsidRPr="00747CC6" w:rsidRDefault="003E7EC5" w:rsidP="003E7EC5"/>
          <w:p w14:paraId="59520154" w14:textId="77777777" w:rsidR="003E7EC5" w:rsidRPr="00747CC6" w:rsidRDefault="003E7EC5" w:rsidP="007404E0">
            <w:r w:rsidRPr="00747CC6">
              <w:t xml:space="preserve">Histology </w:t>
            </w:r>
            <w:r w:rsidR="00FD5A2A">
              <w:t xml:space="preserve">Laboratory </w:t>
            </w:r>
            <w:r w:rsidRPr="00747CC6">
              <w:t>Competency Checklist</w:t>
            </w:r>
            <w:r w:rsidR="007404E0" w:rsidRPr="00747CC6">
              <w:t xml:space="preserve">- </w:t>
            </w:r>
            <w:r w:rsidR="00FD5A2A" w:rsidRPr="00747CC6">
              <w:t>Six-page</w:t>
            </w:r>
            <w:r w:rsidR="007404E0" w:rsidRPr="00747CC6">
              <w:t xml:space="preserve"> checklist for evaluation of student’s performance of procedures and tasks in histology field.  (Reference on Checklist: 6.1-6.3)  </w:t>
            </w:r>
          </w:p>
        </w:tc>
        <w:tc>
          <w:tcPr>
            <w:tcW w:w="5297" w:type="dxa"/>
            <w:shd w:val="clear" w:color="auto" w:fill="auto"/>
          </w:tcPr>
          <w:p w14:paraId="3A09D54C" w14:textId="77777777" w:rsidR="003E7EC5" w:rsidRPr="00044013" w:rsidRDefault="00510791" w:rsidP="005469A6">
            <w:pPr>
              <w:rPr>
                <w:b/>
              </w:rPr>
            </w:pPr>
            <w:r w:rsidRPr="00044013">
              <w:rPr>
                <w:b/>
              </w:rPr>
              <w:t>#7</w:t>
            </w:r>
          </w:p>
        </w:tc>
      </w:tr>
      <w:tr w:rsidR="003E7EC5" w:rsidRPr="003E7EC5" w14:paraId="78809680" w14:textId="77777777" w:rsidTr="00BD485D">
        <w:trPr>
          <w:trHeight w:val="1874"/>
        </w:trPr>
        <w:tc>
          <w:tcPr>
            <w:tcW w:w="5297" w:type="dxa"/>
            <w:shd w:val="clear" w:color="auto" w:fill="auto"/>
          </w:tcPr>
          <w:p w14:paraId="4B2FD0BC" w14:textId="77777777" w:rsidR="003E7EC5" w:rsidRPr="00747CC6" w:rsidRDefault="003E7EC5" w:rsidP="003E7EC5">
            <w:r w:rsidRPr="00747CC6">
              <w:t>Quality Assurance Assignment</w:t>
            </w:r>
            <w:r w:rsidR="00D84A4F" w:rsidRPr="00747CC6">
              <w:t>-</w:t>
            </w:r>
            <w:r w:rsidR="00BA015C" w:rsidRPr="00747CC6">
              <w:t>Students are assigned to Histology equipment, create QA Log</w:t>
            </w:r>
            <w:r w:rsidR="00EC31BD" w:rsidRPr="00747CC6">
              <w:t xml:space="preserve">, </w:t>
            </w:r>
            <w:r w:rsidR="00BA015C" w:rsidRPr="00747CC6">
              <w:t>record the information for two</w:t>
            </w:r>
            <w:r w:rsidR="00EC31BD" w:rsidRPr="00747CC6">
              <w:t xml:space="preserve"> weeks and reviewed by entire class.  </w:t>
            </w:r>
            <w:r w:rsidR="00BA015C" w:rsidRPr="00747CC6">
              <w:t xml:space="preserve">  </w:t>
            </w:r>
          </w:p>
          <w:p w14:paraId="04678BE0" w14:textId="77777777" w:rsidR="003E7EC5" w:rsidRPr="00747CC6" w:rsidRDefault="003E7EC5" w:rsidP="003E7EC5"/>
          <w:p w14:paraId="136DC01B" w14:textId="77777777" w:rsidR="003E7EC5" w:rsidRPr="00747CC6" w:rsidRDefault="003E7EC5" w:rsidP="007404E0">
            <w:r w:rsidRPr="00747CC6">
              <w:t xml:space="preserve">Histology </w:t>
            </w:r>
            <w:r w:rsidR="00FD5A2A">
              <w:t xml:space="preserve">Laboratory </w:t>
            </w:r>
            <w:r w:rsidRPr="00747CC6">
              <w:t>Competency Checklist</w:t>
            </w:r>
            <w:r w:rsidR="007404E0" w:rsidRPr="00747CC6">
              <w:t>-</w:t>
            </w:r>
            <w:r w:rsidRPr="00747CC6">
              <w:t xml:space="preserve"> </w:t>
            </w:r>
            <w:r w:rsidR="00FD5A2A" w:rsidRPr="00747CC6">
              <w:t>Six-page</w:t>
            </w:r>
            <w:r w:rsidR="007404E0" w:rsidRPr="00747CC6">
              <w:t xml:space="preserve"> checklist for evaluation of student’s performance of procedures and tasks in histology field.  (Reference on Checklist: 7.1-7.2)  </w:t>
            </w:r>
          </w:p>
        </w:tc>
        <w:tc>
          <w:tcPr>
            <w:tcW w:w="5297" w:type="dxa"/>
            <w:shd w:val="clear" w:color="auto" w:fill="auto"/>
          </w:tcPr>
          <w:p w14:paraId="746F9A55" w14:textId="77777777" w:rsidR="003E7EC5" w:rsidRPr="00044013" w:rsidRDefault="00510791" w:rsidP="005469A6">
            <w:pPr>
              <w:rPr>
                <w:b/>
              </w:rPr>
            </w:pPr>
            <w:r w:rsidRPr="00044013">
              <w:rPr>
                <w:b/>
              </w:rPr>
              <w:t>#8</w:t>
            </w:r>
          </w:p>
        </w:tc>
      </w:tr>
    </w:tbl>
    <w:p w14:paraId="781AB4CB" w14:textId="77777777" w:rsidR="003E7EC5" w:rsidRPr="00C53677" w:rsidRDefault="003E7EC5" w:rsidP="00617EB1">
      <w:pPr>
        <w:jc w:val="center"/>
        <w:rPr>
          <w:b/>
        </w:rPr>
      </w:pPr>
      <w:r>
        <w:rPr>
          <w:b/>
        </w:rPr>
        <w:br w:type="page"/>
        <w:t>FINAL COURSE</w:t>
      </w:r>
      <w:r w:rsidRPr="00C53677">
        <w:rPr>
          <w:b/>
        </w:rPr>
        <w:t xml:space="preserve"> GRADE</w:t>
      </w:r>
    </w:p>
    <w:p w14:paraId="3396B92C" w14:textId="77777777" w:rsidR="003E7EC5" w:rsidRPr="00A52372" w:rsidRDefault="003E7EC5" w:rsidP="003E7EC5">
      <w:pPr>
        <w:jc w:val="center"/>
        <w:rPr>
          <w:sz w:val="20"/>
        </w:rPr>
      </w:pPr>
      <w:r w:rsidRPr="00A52372">
        <w:rPr>
          <w:sz w:val="20"/>
        </w:rPr>
        <w:t>(</w:t>
      </w:r>
      <w:r>
        <w:rPr>
          <w:sz w:val="20"/>
        </w:rPr>
        <w:t>Calculated using</w:t>
      </w:r>
      <w:r w:rsidRPr="00A52372">
        <w:rPr>
          <w:sz w:val="20"/>
        </w:rPr>
        <w:t xml:space="preserve"> the following weighted average)</w:t>
      </w:r>
    </w:p>
    <w:p w14:paraId="384A9657" w14:textId="77777777" w:rsidR="003E7EC5" w:rsidRDefault="003E7EC5" w:rsidP="003E7EC5">
      <w:pPr>
        <w:rPr>
          <w:i/>
        </w:rPr>
      </w:pP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1"/>
        <w:gridCol w:w="2902"/>
      </w:tblGrid>
      <w:tr w:rsidR="003E7EC5" w:rsidRPr="003E7EC5" w14:paraId="504B691D" w14:textId="77777777" w:rsidTr="005469A6">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65AC7" w14:textId="77777777" w:rsidR="003E7EC5" w:rsidRPr="009810C1" w:rsidRDefault="003E7EC5" w:rsidP="005469A6">
            <w:pPr>
              <w:ind w:left="-180"/>
              <w:jc w:val="center"/>
              <w:rPr>
                <w:b/>
                <w:bCs/>
                <w:sz w:val="20"/>
                <w:szCs w:val="20"/>
              </w:rPr>
            </w:pPr>
            <w:r w:rsidRPr="009810C1">
              <w:rPr>
                <w:b/>
                <w:bCs/>
                <w:sz w:val="20"/>
                <w:szCs w:val="20"/>
              </w:rPr>
              <w:t>Evaluation Measure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54F98" w14:textId="77777777" w:rsidR="003E7EC5" w:rsidRPr="009810C1" w:rsidRDefault="003E7EC5" w:rsidP="005469A6">
            <w:pPr>
              <w:ind w:left="-180"/>
              <w:jc w:val="center"/>
              <w:rPr>
                <w:b/>
                <w:sz w:val="20"/>
                <w:szCs w:val="20"/>
              </w:rPr>
            </w:pPr>
            <w:r w:rsidRPr="009810C1">
              <w:rPr>
                <w:b/>
                <w:sz w:val="20"/>
                <w:szCs w:val="20"/>
              </w:rPr>
              <w:t>Percentage of final grade</w:t>
            </w:r>
          </w:p>
        </w:tc>
      </w:tr>
      <w:tr w:rsidR="00CB15DB" w:rsidRPr="003E7EC5" w14:paraId="5C72A105" w14:textId="77777777" w:rsidTr="005469A6">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C50C7" w14:textId="77777777" w:rsidR="00CB15DB" w:rsidRPr="009810C1" w:rsidRDefault="00B740B5" w:rsidP="00617EB1">
            <w:pPr>
              <w:pStyle w:val="ListParagraph"/>
              <w:ind w:left="0"/>
              <w:jc w:val="center"/>
              <w:rPr>
                <w:sz w:val="20"/>
                <w:szCs w:val="20"/>
              </w:rPr>
            </w:pPr>
            <w:r w:rsidRPr="009810C1">
              <w:rPr>
                <w:sz w:val="20"/>
                <w:szCs w:val="20"/>
              </w:rPr>
              <w:t xml:space="preserve"> </w:t>
            </w:r>
            <w:r w:rsidR="00617EB1" w:rsidRPr="009810C1">
              <w:rPr>
                <w:sz w:val="20"/>
                <w:szCs w:val="20"/>
              </w:rPr>
              <w:t>Lecture Exam: 3 exams are weighted at 10% each</w:t>
            </w:r>
            <w:r w:rsidR="00A92D37" w:rsidRPr="009810C1">
              <w:rPr>
                <w:sz w:val="20"/>
                <w:szCs w:val="20"/>
              </w:rPr>
              <w:t xml:space="preserve"> (summative)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3DAEE" w14:textId="77777777" w:rsidR="00CB15DB" w:rsidRPr="009810C1" w:rsidRDefault="00617EB1" w:rsidP="00CB15DB">
            <w:pPr>
              <w:ind w:left="-180"/>
              <w:jc w:val="center"/>
              <w:rPr>
                <w:sz w:val="20"/>
                <w:szCs w:val="20"/>
              </w:rPr>
            </w:pPr>
            <w:r w:rsidRPr="009810C1">
              <w:rPr>
                <w:sz w:val="20"/>
                <w:szCs w:val="20"/>
              </w:rPr>
              <w:t>3</w:t>
            </w:r>
            <w:r w:rsidR="00CB15DB" w:rsidRPr="009810C1">
              <w:rPr>
                <w:sz w:val="20"/>
                <w:szCs w:val="20"/>
              </w:rPr>
              <w:t>0%</w:t>
            </w:r>
          </w:p>
        </w:tc>
      </w:tr>
      <w:tr w:rsidR="00617EB1" w:rsidRPr="003E7EC5" w14:paraId="77A4F984" w14:textId="77777777" w:rsidTr="005469A6">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81E60" w14:textId="77777777" w:rsidR="00617EB1" w:rsidRPr="009810C1" w:rsidRDefault="00D8690C" w:rsidP="00D8690C">
            <w:pPr>
              <w:pStyle w:val="ListParagraph"/>
              <w:ind w:left="0"/>
              <w:jc w:val="center"/>
              <w:rPr>
                <w:sz w:val="20"/>
                <w:szCs w:val="20"/>
              </w:rPr>
            </w:pPr>
            <w:r w:rsidRPr="009810C1">
              <w:rPr>
                <w:sz w:val="20"/>
                <w:szCs w:val="20"/>
              </w:rPr>
              <w:t>Final Exam: 1 Exam weighted at 3</w:t>
            </w:r>
            <w:r w:rsidR="00617EB1" w:rsidRPr="009810C1">
              <w:rPr>
                <w:sz w:val="20"/>
                <w:szCs w:val="20"/>
              </w:rPr>
              <w:t>0%</w:t>
            </w:r>
            <w:r w:rsidR="00A92D37" w:rsidRPr="009810C1">
              <w:rPr>
                <w:sz w:val="20"/>
                <w:szCs w:val="20"/>
              </w:rPr>
              <w:t xml:space="preserve"> (summative)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20F62" w14:textId="77777777" w:rsidR="00617EB1" w:rsidRPr="009810C1" w:rsidRDefault="00D8690C" w:rsidP="00CB15DB">
            <w:pPr>
              <w:ind w:left="-180"/>
              <w:jc w:val="center"/>
              <w:rPr>
                <w:sz w:val="20"/>
                <w:szCs w:val="20"/>
              </w:rPr>
            </w:pPr>
            <w:r w:rsidRPr="009810C1">
              <w:rPr>
                <w:sz w:val="20"/>
                <w:szCs w:val="20"/>
              </w:rPr>
              <w:t>3</w:t>
            </w:r>
            <w:r w:rsidR="00617EB1" w:rsidRPr="009810C1">
              <w:rPr>
                <w:sz w:val="20"/>
                <w:szCs w:val="20"/>
              </w:rPr>
              <w:t>0%</w:t>
            </w:r>
          </w:p>
        </w:tc>
      </w:tr>
      <w:tr w:rsidR="00CB15DB" w:rsidRPr="003E7EC5" w14:paraId="6E2419C4" w14:textId="77777777" w:rsidTr="00FD5A2A">
        <w:trPr>
          <w:trHeight w:val="537"/>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31C5" w14:textId="77777777" w:rsidR="00CB15DB" w:rsidRPr="009810C1" w:rsidRDefault="00617EB1" w:rsidP="00D8690C">
            <w:pPr>
              <w:pStyle w:val="ListParagraph"/>
              <w:ind w:left="0"/>
              <w:jc w:val="center"/>
              <w:rPr>
                <w:sz w:val="20"/>
                <w:szCs w:val="20"/>
              </w:rPr>
            </w:pPr>
            <w:r w:rsidRPr="009810C1">
              <w:rPr>
                <w:sz w:val="20"/>
                <w:szCs w:val="20"/>
              </w:rPr>
              <w:t xml:space="preserve">Discussion Board: </w:t>
            </w:r>
            <w:r w:rsidR="00D8690C" w:rsidRPr="009810C1">
              <w:rPr>
                <w:sz w:val="20"/>
                <w:szCs w:val="20"/>
              </w:rPr>
              <w:t>3</w:t>
            </w:r>
            <w:r w:rsidRPr="009810C1">
              <w:rPr>
                <w:sz w:val="20"/>
                <w:szCs w:val="20"/>
              </w:rPr>
              <w:t xml:space="preserve"> Discussion </w:t>
            </w:r>
            <w:r w:rsidR="00D8690C" w:rsidRPr="009810C1">
              <w:rPr>
                <w:sz w:val="20"/>
                <w:szCs w:val="20"/>
              </w:rPr>
              <w:t>Board Assignments are weighted 2.5</w:t>
            </w:r>
            <w:r w:rsidRPr="009810C1">
              <w:rPr>
                <w:sz w:val="20"/>
                <w:szCs w:val="20"/>
              </w:rPr>
              <w:t>% each</w:t>
            </w:r>
            <w:r w:rsidR="00A92D37" w:rsidRPr="009810C1">
              <w:rPr>
                <w:sz w:val="20"/>
                <w:szCs w:val="20"/>
              </w:rPr>
              <w:t xml:space="preserve"> (formative)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30CEF" w14:textId="77777777" w:rsidR="00CB15DB" w:rsidRPr="009810C1" w:rsidRDefault="00D8690C" w:rsidP="00CB15DB">
            <w:pPr>
              <w:ind w:left="-180"/>
              <w:jc w:val="center"/>
              <w:rPr>
                <w:sz w:val="20"/>
                <w:szCs w:val="20"/>
              </w:rPr>
            </w:pPr>
            <w:r w:rsidRPr="009810C1">
              <w:rPr>
                <w:sz w:val="20"/>
                <w:szCs w:val="20"/>
              </w:rPr>
              <w:t>7.5</w:t>
            </w:r>
            <w:r w:rsidR="00CB15DB" w:rsidRPr="009810C1">
              <w:rPr>
                <w:sz w:val="20"/>
                <w:szCs w:val="20"/>
              </w:rPr>
              <w:t>%</w:t>
            </w:r>
          </w:p>
        </w:tc>
      </w:tr>
      <w:tr w:rsidR="00CB15DB" w:rsidRPr="003E7EC5" w14:paraId="613AF092" w14:textId="77777777" w:rsidTr="005469A6">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D7873" w14:textId="77777777" w:rsidR="00CB15DB" w:rsidRPr="00044013" w:rsidRDefault="00CB15DB" w:rsidP="00CB15DB">
            <w:pPr>
              <w:pStyle w:val="ListParagraph"/>
              <w:ind w:left="0"/>
              <w:jc w:val="center"/>
              <w:rPr>
                <w:sz w:val="20"/>
                <w:szCs w:val="20"/>
              </w:rPr>
            </w:pPr>
            <w:r w:rsidRPr="00044013">
              <w:rPr>
                <w:sz w:val="20"/>
                <w:szCs w:val="20"/>
              </w:rPr>
              <w:t xml:space="preserve">Histology </w:t>
            </w:r>
            <w:r w:rsidR="00552B4D" w:rsidRPr="00044013">
              <w:rPr>
                <w:sz w:val="20"/>
                <w:szCs w:val="20"/>
              </w:rPr>
              <w:t xml:space="preserve">Laboratory </w:t>
            </w:r>
            <w:r w:rsidRPr="00044013">
              <w:rPr>
                <w:sz w:val="20"/>
                <w:szCs w:val="20"/>
              </w:rPr>
              <w:t>Competency Checklist</w:t>
            </w:r>
            <w:r w:rsidR="00A92D37" w:rsidRPr="00044013">
              <w:rPr>
                <w:sz w:val="20"/>
                <w:szCs w:val="20"/>
              </w:rPr>
              <w:t xml:space="preserve"> (summative)</w:t>
            </w:r>
            <w:r w:rsidRPr="00044013">
              <w:rPr>
                <w:sz w:val="20"/>
                <w:szCs w:val="20"/>
              </w:rPr>
              <w:t xml:space="preserve">  </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2C48C" w14:textId="77777777" w:rsidR="00CB15DB" w:rsidRPr="00044013" w:rsidRDefault="00E32807" w:rsidP="00CB15DB">
            <w:pPr>
              <w:ind w:left="-180"/>
              <w:jc w:val="center"/>
              <w:rPr>
                <w:sz w:val="20"/>
                <w:szCs w:val="20"/>
              </w:rPr>
            </w:pPr>
            <w:r w:rsidRPr="00044013">
              <w:rPr>
                <w:sz w:val="20"/>
                <w:szCs w:val="20"/>
              </w:rPr>
              <w:t>2.</w:t>
            </w:r>
            <w:r w:rsidR="00D8690C" w:rsidRPr="00044013">
              <w:rPr>
                <w:sz w:val="20"/>
                <w:szCs w:val="20"/>
              </w:rPr>
              <w:t>5</w:t>
            </w:r>
            <w:r w:rsidR="00CB15DB" w:rsidRPr="00044013">
              <w:rPr>
                <w:sz w:val="20"/>
                <w:szCs w:val="20"/>
              </w:rPr>
              <w:t>%</w:t>
            </w:r>
          </w:p>
        </w:tc>
      </w:tr>
      <w:tr w:rsidR="00E32807" w:rsidRPr="003E7EC5" w14:paraId="44AC5DCE" w14:textId="77777777" w:rsidTr="005469A6">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BF658" w14:textId="77777777" w:rsidR="00E32807" w:rsidRPr="00044013" w:rsidRDefault="00E32807" w:rsidP="00CB15DB">
            <w:pPr>
              <w:pStyle w:val="ListParagraph"/>
              <w:ind w:left="0"/>
              <w:jc w:val="center"/>
              <w:rPr>
                <w:sz w:val="20"/>
                <w:szCs w:val="20"/>
              </w:rPr>
            </w:pPr>
            <w:r w:rsidRPr="00044013">
              <w:rPr>
                <w:sz w:val="20"/>
                <w:szCs w:val="20"/>
              </w:rPr>
              <w:t>Laboratory Assignment Checklist (summative)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657A0" w14:textId="77777777" w:rsidR="00E32807" w:rsidRPr="00044013" w:rsidRDefault="00E32807" w:rsidP="00CB15DB">
            <w:pPr>
              <w:ind w:left="-180"/>
              <w:jc w:val="center"/>
              <w:rPr>
                <w:sz w:val="20"/>
                <w:szCs w:val="20"/>
              </w:rPr>
            </w:pPr>
            <w:r w:rsidRPr="00044013">
              <w:rPr>
                <w:sz w:val="20"/>
                <w:szCs w:val="20"/>
              </w:rPr>
              <w:t>2.5%</w:t>
            </w:r>
          </w:p>
        </w:tc>
      </w:tr>
      <w:tr w:rsidR="00D8690C" w:rsidRPr="003E7EC5" w14:paraId="7A8D9FFD" w14:textId="77777777" w:rsidTr="005469A6">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78905" w14:textId="77777777" w:rsidR="00D8690C" w:rsidRPr="009810C1" w:rsidRDefault="00A92D37" w:rsidP="00CB15DB">
            <w:pPr>
              <w:pStyle w:val="ListParagraph"/>
              <w:ind w:left="0"/>
              <w:jc w:val="center"/>
              <w:rPr>
                <w:sz w:val="20"/>
                <w:szCs w:val="20"/>
              </w:rPr>
            </w:pPr>
            <w:r w:rsidRPr="009810C1">
              <w:rPr>
                <w:sz w:val="20"/>
                <w:szCs w:val="20"/>
              </w:rPr>
              <w:t>Quality Assurance Assignment (formative)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04ED9" w14:textId="77777777" w:rsidR="00D8690C" w:rsidRPr="009810C1" w:rsidRDefault="00D8690C" w:rsidP="00D8690C">
            <w:pPr>
              <w:ind w:left="-180"/>
              <w:jc w:val="center"/>
              <w:rPr>
                <w:sz w:val="20"/>
                <w:szCs w:val="20"/>
              </w:rPr>
            </w:pPr>
            <w:r w:rsidRPr="009810C1">
              <w:rPr>
                <w:sz w:val="20"/>
                <w:szCs w:val="20"/>
              </w:rPr>
              <w:t>5%</w:t>
            </w:r>
          </w:p>
        </w:tc>
      </w:tr>
      <w:tr w:rsidR="00552B4D" w:rsidRPr="003E7EC5" w14:paraId="5B9B6ABC" w14:textId="77777777" w:rsidTr="005469A6">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F9FDA" w14:textId="77777777" w:rsidR="00552B4D" w:rsidRPr="009810C1" w:rsidRDefault="00552B4D" w:rsidP="00CB15DB">
            <w:pPr>
              <w:pStyle w:val="ListParagraph"/>
              <w:ind w:left="0"/>
              <w:jc w:val="center"/>
              <w:rPr>
                <w:sz w:val="20"/>
                <w:szCs w:val="20"/>
              </w:rPr>
            </w:pPr>
            <w:r w:rsidRPr="009810C1">
              <w:rPr>
                <w:sz w:val="20"/>
                <w:szCs w:val="20"/>
              </w:rPr>
              <w:t>Histology Research Paper</w:t>
            </w:r>
            <w:r w:rsidR="00A92D37" w:rsidRPr="009810C1">
              <w:rPr>
                <w:sz w:val="20"/>
                <w:szCs w:val="20"/>
              </w:rPr>
              <w:t xml:space="preserve"> (summative)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43A3F" w14:textId="77777777" w:rsidR="00552B4D" w:rsidRPr="009810C1" w:rsidRDefault="00D8690C" w:rsidP="00D8690C">
            <w:pPr>
              <w:ind w:left="-180"/>
              <w:jc w:val="center"/>
              <w:rPr>
                <w:sz w:val="20"/>
                <w:szCs w:val="20"/>
              </w:rPr>
            </w:pPr>
            <w:r w:rsidRPr="009810C1">
              <w:rPr>
                <w:sz w:val="20"/>
                <w:szCs w:val="20"/>
              </w:rPr>
              <w:t>20%</w:t>
            </w:r>
          </w:p>
        </w:tc>
      </w:tr>
      <w:tr w:rsidR="00CB15DB" w:rsidRPr="003E7EC5" w14:paraId="6B40C514" w14:textId="77777777" w:rsidTr="005469A6">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AA535" w14:textId="77777777" w:rsidR="00CB15DB" w:rsidRPr="009810C1" w:rsidRDefault="00CB15DB" w:rsidP="00CB15DB">
            <w:pPr>
              <w:pStyle w:val="ListParagraph"/>
              <w:ind w:left="0"/>
              <w:jc w:val="center"/>
              <w:rPr>
                <w:sz w:val="20"/>
                <w:szCs w:val="20"/>
              </w:rPr>
            </w:pPr>
            <w:r w:rsidRPr="009810C1">
              <w:rPr>
                <w:sz w:val="20"/>
                <w:szCs w:val="20"/>
              </w:rPr>
              <w:t>Generic Abilities-Affective Objectives Assessment</w:t>
            </w:r>
            <w:r w:rsidR="00A92D37" w:rsidRPr="009810C1">
              <w:rPr>
                <w:sz w:val="20"/>
                <w:szCs w:val="20"/>
              </w:rPr>
              <w:t xml:space="preserve"> (summative)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0C635" w14:textId="77777777" w:rsidR="00CB15DB" w:rsidRPr="009810C1" w:rsidRDefault="00D8690C" w:rsidP="00D8690C">
            <w:pPr>
              <w:ind w:left="-180"/>
              <w:jc w:val="center"/>
              <w:rPr>
                <w:sz w:val="20"/>
                <w:szCs w:val="20"/>
              </w:rPr>
            </w:pPr>
            <w:r w:rsidRPr="009810C1">
              <w:rPr>
                <w:sz w:val="20"/>
                <w:szCs w:val="20"/>
              </w:rPr>
              <w:t>2.5</w:t>
            </w:r>
            <w:r w:rsidR="00CB15DB" w:rsidRPr="009810C1">
              <w:rPr>
                <w:sz w:val="20"/>
                <w:szCs w:val="20"/>
              </w:rPr>
              <w:t>%</w:t>
            </w:r>
          </w:p>
        </w:tc>
      </w:tr>
      <w:tr w:rsidR="00CB15DB" w:rsidRPr="003E7EC5" w14:paraId="3D8B7941" w14:textId="77777777" w:rsidTr="005469A6">
        <w:trPr>
          <w:jc w:val="center"/>
        </w:trPr>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58AB3" w14:textId="77777777" w:rsidR="00CB15DB" w:rsidRPr="009810C1" w:rsidRDefault="00CB15DB" w:rsidP="00CB15DB">
            <w:pPr>
              <w:ind w:left="-180"/>
              <w:jc w:val="center"/>
              <w:rPr>
                <w:bCs/>
                <w:sz w:val="20"/>
                <w:szCs w:val="20"/>
              </w:rPr>
            </w:pPr>
            <w:r w:rsidRPr="009810C1">
              <w:rPr>
                <w:bCs/>
                <w:sz w:val="20"/>
                <w:szCs w:val="20"/>
              </w:rPr>
              <w:t>TOTAL</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6C75F" w14:textId="77777777" w:rsidR="00CB15DB" w:rsidRPr="009810C1" w:rsidRDefault="00CB15DB" w:rsidP="00CB15DB">
            <w:pPr>
              <w:ind w:left="-180"/>
              <w:jc w:val="center"/>
              <w:rPr>
                <w:sz w:val="20"/>
                <w:szCs w:val="20"/>
              </w:rPr>
            </w:pPr>
            <w:r w:rsidRPr="009810C1">
              <w:rPr>
                <w:sz w:val="20"/>
                <w:szCs w:val="20"/>
              </w:rPr>
              <w:t>100%</w:t>
            </w:r>
          </w:p>
        </w:tc>
      </w:tr>
    </w:tbl>
    <w:p w14:paraId="2AB7821D" w14:textId="77777777" w:rsidR="003E7EC5" w:rsidRDefault="003E7EC5" w:rsidP="003E7EC5"/>
    <w:p w14:paraId="7D798350" w14:textId="77777777" w:rsidR="003E7EC5" w:rsidRDefault="003E7EC5" w:rsidP="003E7EC5">
      <w:pPr>
        <w:rPr>
          <w:b/>
        </w:rPr>
      </w:pPr>
    </w:p>
    <w:p w14:paraId="39AF8967" w14:textId="77777777" w:rsidR="003E7EC5" w:rsidRDefault="003E7EC5" w:rsidP="003E7EC5">
      <w:pPr>
        <w:rPr>
          <w:b/>
        </w:rPr>
      </w:pPr>
    </w:p>
    <w:p w14:paraId="1E36F948" w14:textId="77777777" w:rsidR="003E7EC5" w:rsidRDefault="003E7EC5" w:rsidP="003E7EC5">
      <w:pPr>
        <w:rPr>
          <w:b/>
        </w:rPr>
      </w:pPr>
    </w:p>
    <w:p w14:paraId="3E05EFDC" w14:textId="77777777" w:rsidR="003E7EC5" w:rsidRDefault="003E7EC5" w:rsidP="003E7EC5">
      <w:pPr>
        <w:rPr>
          <w:b/>
        </w:rPr>
      </w:pPr>
    </w:p>
    <w:p w14:paraId="04CFA750" w14:textId="77777777" w:rsidR="003E7EC5" w:rsidRDefault="003E7EC5" w:rsidP="003E7EC5">
      <w:pPr>
        <w:rPr>
          <w:b/>
        </w:rPr>
      </w:pPr>
    </w:p>
    <w:p w14:paraId="2D525A1E" w14:textId="77777777" w:rsidR="003E7EC5" w:rsidRPr="004B45CB" w:rsidRDefault="003E7EC5" w:rsidP="003E7EC5">
      <w:pPr>
        <w:ind w:hanging="90"/>
        <w:rPr>
          <w:sz w:val="20"/>
          <w:szCs w:val="20"/>
        </w:rPr>
      </w:pPr>
      <w:r>
        <w:rPr>
          <w:sz w:val="20"/>
          <w:szCs w:val="20"/>
        </w:rPr>
        <w:t xml:space="preserve"> </w:t>
      </w:r>
    </w:p>
    <w:p w14:paraId="4B57F143" w14:textId="77777777" w:rsidR="003E7EC5" w:rsidRDefault="003E7EC5" w:rsidP="003E7EC5">
      <w:pPr>
        <w:keepLines/>
        <w:ind w:right="-720"/>
        <w:rPr>
          <w:rFonts w:eastAsia="Times New Roman"/>
          <w:sz w:val="20"/>
          <w:szCs w:val="20"/>
        </w:rPr>
      </w:pPr>
    </w:p>
    <w:p w14:paraId="07CF724E" w14:textId="77777777" w:rsidR="003E7EC5" w:rsidRPr="00F723DF" w:rsidRDefault="003E7EC5" w:rsidP="003E7EC5">
      <w:pPr>
        <w:keepLines/>
        <w:ind w:right="-720"/>
        <w:rPr>
          <w:rFonts w:eastAsia="Times New Roman"/>
          <w:sz w:val="20"/>
          <w:szCs w:val="20"/>
        </w:rPr>
      </w:pPr>
    </w:p>
    <w:p w14:paraId="3C60E172" w14:textId="77777777" w:rsidR="003E7EC5" w:rsidRDefault="003E7EC5" w:rsidP="003E7EC5">
      <w:pPr>
        <w:keepLines/>
        <w:ind w:right="-720"/>
        <w:rPr>
          <w:rFonts w:eastAsia="Times New Roman"/>
          <w:sz w:val="20"/>
          <w:szCs w:val="20"/>
        </w:rPr>
      </w:pPr>
      <w:r w:rsidRPr="007F3460">
        <w:rPr>
          <w:rFonts w:eastAsia="Times New Roman"/>
          <w:b/>
          <w:sz w:val="20"/>
          <w:szCs w:val="20"/>
        </w:rPr>
        <w:t xml:space="preserve">Submitted by </w:t>
      </w:r>
      <w:r>
        <w:rPr>
          <w:rFonts w:eastAsia="Times New Roman"/>
          <w:b/>
          <w:sz w:val="20"/>
          <w:szCs w:val="20"/>
        </w:rPr>
        <w:t>(Collegewide Lead)</w:t>
      </w:r>
      <w:r w:rsidRPr="007F3460">
        <w:rPr>
          <w:rFonts w:eastAsia="Times New Roman"/>
          <w:b/>
          <w:sz w:val="20"/>
          <w:szCs w:val="20"/>
        </w:rPr>
        <w:t>:</w:t>
      </w:r>
      <w:r w:rsidRPr="00F723DF">
        <w:rPr>
          <w:rFonts w:eastAsia="Times New Roman"/>
          <w:sz w:val="20"/>
          <w:szCs w:val="20"/>
        </w:rPr>
        <w:t xml:space="preserve"> _</w:t>
      </w:r>
      <w:r w:rsidR="00CB15DB" w:rsidRPr="00CB15DB">
        <w:rPr>
          <w:rFonts w:eastAsia="Times New Roman"/>
          <w:sz w:val="20"/>
          <w:szCs w:val="20"/>
          <w:u w:val="single"/>
        </w:rPr>
        <w:t xml:space="preserve">Kristen </w:t>
      </w:r>
      <w:proofErr w:type="spellStart"/>
      <w:r w:rsidR="00CB15DB" w:rsidRPr="00CB15DB">
        <w:rPr>
          <w:rFonts w:eastAsia="Times New Roman"/>
          <w:sz w:val="20"/>
          <w:szCs w:val="20"/>
          <w:u w:val="single"/>
        </w:rPr>
        <w:t>Rodick</w:t>
      </w:r>
      <w:proofErr w:type="spellEnd"/>
      <w:r w:rsidRPr="00F723DF">
        <w:rPr>
          <w:rFonts w:eastAsia="Times New Roman"/>
          <w:sz w:val="20"/>
          <w:szCs w:val="20"/>
        </w:rPr>
        <w:t>_____________________</w:t>
      </w:r>
      <w:r>
        <w:rPr>
          <w:rFonts w:eastAsia="Times New Roman"/>
          <w:sz w:val="20"/>
          <w:szCs w:val="20"/>
        </w:rPr>
        <w:tab/>
      </w:r>
      <w:r>
        <w:rPr>
          <w:rFonts w:eastAsia="Times New Roman"/>
          <w:sz w:val="20"/>
          <w:szCs w:val="20"/>
        </w:rPr>
        <w:tab/>
      </w:r>
      <w:r w:rsidRPr="00F723DF">
        <w:rPr>
          <w:rFonts w:eastAsia="Times New Roman"/>
          <w:sz w:val="20"/>
          <w:szCs w:val="20"/>
        </w:rPr>
        <w:t>Date ___</w:t>
      </w:r>
      <w:r w:rsidR="00A43B95">
        <w:rPr>
          <w:rFonts w:eastAsia="Times New Roman"/>
          <w:sz w:val="20"/>
          <w:szCs w:val="20"/>
          <w:u w:val="single"/>
        </w:rPr>
        <w:t>12/14/17</w:t>
      </w:r>
      <w:r w:rsidRPr="00F723DF">
        <w:rPr>
          <w:rFonts w:eastAsia="Times New Roman"/>
          <w:sz w:val="20"/>
          <w:szCs w:val="20"/>
        </w:rPr>
        <w:t>______</w:t>
      </w:r>
    </w:p>
    <w:p w14:paraId="6BB59459" w14:textId="77777777" w:rsidR="003E7EC5" w:rsidRDefault="003E7EC5" w:rsidP="003E7EC5">
      <w:pPr>
        <w:keepLines/>
        <w:ind w:right="-720"/>
        <w:rPr>
          <w:rFonts w:eastAsia="Times New Roman"/>
          <w:sz w:val="20"/>
          <w:szCs w:val="20"/>
        </w:rPr>
      </w:pPr>
    </w:p>
    <w:p w14:paraId="3009148B" w14:textId="77777777" w:rsidR="003E7EC5" w:rsidRPr="00F723DF" w:rsidRDefault="003E7EC5" w:rsidP="003E7EC5">
      <w:pPr>
        <w:keepLines/>
        <w:ind w:right="-720"/>
        <w:rPr>
          <w:rFonts w:eastAsia="Times New Roman"/>
          <w:sz w:val="20"/>
          <w:szCs w:val="20"/>
        </w:rPr>
      </w:pPr>
      <w:r w:rsidRPr="00F723DF">
        <w:rPr>
          <w:rFonts w:eastAsia="Times New Roman"/>
          <w:b/>
          <w:bCs/>
          <w:sz w:val="22"/>
          <w:szCs w:val="20"/>
        </w:rPr>
        <w:fldChar w:fldCharType="begin">
          <w:ffData>
            <w:name w:val="Check63"/>
            <w:enabled/>
            <w:calcOnExit w:val="0"/>
            <w:checkBox>
              <w:sizeAuto/>
              <w:default w:val="0"/>
            </w:checkBox>
          </w:ffData>
        </w:fldChar>
      </w:r>
      <w:r w:rsidRPr="00F723DF">
        <w:rPr>
          <w:rFonts w:eastAsia="Times New Roman"/>
          <w:b/>
          <w:bCs/>
          <w:sz w:val="22"/>
          <w:szCs w:val="20"/>
        </w:rPr>
        <w:instrText xml:space="preserve"> FORMCHECKBOX </w:instrText>
      </w:r>
      <w:r w:rsidR="00C36A47">
        <w:rPr>
          <w:rFonts w:eastAsia="Times New Roman"/>
          <w:b/>
          <w:bCs/>
          <w:sz w:val="22"/>
          <w:szCs w:val="20"/>
        </w:rPr>
      </w:r>
      <w:r w:rsidR="00C36A47">
        <w:rPr>
          <w:rFonts w:eastAsia="Times New Roman"/>
          <w:b/>
          <w:bCs/>
          <w:sz w:val="22"/>
          <w:szCs w:val="20"/>
        </w:rPr>
        <w:fldChar w:fldCharType="separate"/>
      </w:r>
      <w:r w:rsidRPr="00F723DF">
        <w:rPr>
          <w:rFonts w:eastAsia="Times New Roman"/>
          <w:b/>
          <w:bCs/>
          <w:sz w:val="22"/>
          <w:szCs w:val="20"/>
        </w:rPr>
        <w:fldChar w:fldCharType="end"/>
      </w:r>
      <w:r>
        <w:rPr>
          <w:rFonts w:eastAsia="Times New Roman"/>
          <w:b/>
          <w:bCs/>
          <w:sz w:val="22"/>
          <w:szCs w:val="20"/>
        </w:rPr>
        <w:t xml:space="preserve"> Approved by </w:t>
      </w:r>
      <w:r>
        <w:rPr>
          <w:rFonts w:eastAsia="Times New Roman"/>
          <w:b/>
          <w:sz w:val="20"/>
          <w:szCs w:val="20"/>
        </w:rPr>
        <w:t>counterparts</w:t>
      </w:r>
      <w:r>
        <w:rPr>
          <w:rFonts w:eastAsia="Times New Roman"/>
          <w:b/>
          <w:sz w:val="20"/>
          <w:szCs w:val="20"/>
        </w:rPr>
        <w:tab/>
      </w:r>
      <w:r>
        <w:rPr>
          <w:rFonts w:eastAsia="Times New Roman"/>
          <w:b/>
          <w:sz w:val="20"/>
          <w:szCs w:val="20"/>
        </w:rPr>
        <w:tab/>
        <w:t xml:space="preserve"> </w:t>
      </w:r>
      <w:r>
        <w:rPr>
          <w:rFonts w:eastAsia="Times New Roman"/>
          <w:sz w:val="20"/>
          <w:szCs w:val="20"/>
        </w:rPr>
        <w:tab/>
        <w:t xml:space="preserve">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Pr="00F723DF">
        <w:rPr>
          <w:rFonts w:eastAsia="Times New Roman"/>
          <w:sz w:val="20"/>
          <w:szCs w:val="20"/>
        </w:rPr>
        <w:t>Date ___________________</w:t>
      </w:r>
    </w:p>
    <w:p w14:paraId="6765D5DC" w14:textId="77777777" w:rsidR="003E7EC5" w:rsidRPr="00F723DF" w:rsidRDefault="003E7EC5" w:rsidP="003E7EC5">
      <w:pPr>
        <w:keepLines/>
        <w:ind w:right="-720"/>
        <w:rPr>
          <w:rFonts w:eastAsia="Times New Roman"/>
          <w:sz w:val="20"/>
          <w:szCs w:val="20"/>
        </w:rPr>
      </w:pPr>
    </w:p>
    <w:p w14:paraId="48CA500F" w14:textId="1580B7CD" w:rsidR="003E7EC5" w:rsidRPr="00F723DF" w:rsidRDefault="00C36A47" w:rsidP="003E7EC5">
      <w:pPr>
        <w:keepLines/>
        <w:ind w:right="-720"/>
        <w:rPr>
          <w:rFonts w:eastAsia="Times New Roman"/>
          <w:sz w:val="20"/>
          <w:szCs w:val="20"/>
        </w:rPr>
      </w:pPr>
      <w:r>
        <w:rPr>
          <w:rFonts w:eastAsia="Times New Roman"/>
          <w:b/>
          <w:bCs/>
          <w:sz w:val="22"/>
          <w:szCs w:val="20"/>
        </w:rPr>
        <w:fldChar w:fldCharType="begin">
          <w:ffData>
            <w:name w:val="Check63"/>
            <w:enabled/>
            <w:calcOnExit w:val="0"/>
            <w:checkBox>
              <w:sizeAuto/>
              <w:default w:val="1"/>
            </w:checkBox>
          </w:ffData>
        </w:fldChar>
      </w:r>
      <w:bookmarkStart w:id="0" w:name="Check63"/>
      <w:r>
        <w:rPr>
          <w:rFonts w:eastAsia="Times New Roman"/>
          <w:b/>
          <w:bCs/>
          <w:sz w:val="22"/>
          <w:szCs w:val="20"/>
        </w:rPr>
        <w:instrText xml:space="preserve"> FORMCHECKBOX </w:instrText>
      </w:r>
      <w:r>
        <w:rPr>
          <w:rFonts w:eastAsia="Times New Roman"/>
          <w:b/>
          <w:bCs/>
          <w:sz w:val="22"/>
          <w:szCs w:val="20"/>
        </w:rPr>
      </w:r>
      <w:r>
        <w:rPr>
          <w:rFonts w:eastAsia="Times New Roman"/>
          <w:b/>
          <w:bCs/>
          <w:sz w:val="22"/>
          <w:szCs w:val="20"/>
        </w:rPr>
        <w:fldChar w:fldCharType="end"/>
      </w:r>
      <w:bookmarkEnd w:id="0"/>
      <w:r w:rsidR="003E7EC5">
        <w:rPr>
          <w:rFonts w:eastAsia="Times New Roman"/>
          <w:b/>
          <w:bCs/>
          <w:sz w:val="22"/>
          <w:szCs w:val="20"/>
        </w:rPr>
        <w:t xml:space="preserve"> Reviewed by </w:t>
      </w:r>
      <w:r w:rsidR="003E7EC5" w:rsidRPr="00053537">
        <w:rPr>
          <w:rFonts w:eastAsia="Times New Roman"/>
          <w:b/>
          <w:sz w:val="20"/>
          <w:szCs w:val="20"/>
        </w:rPr>
        <w:t>Curriculum Committee</w:t>
      </w:r>
      <w:r w:rsidR="003E7EC5">
        <w:rPr>
          <w:rFonts w:eastAsia="Times New Roman"/>
          <w:b/>
          <w:sz w:val="20"/>
          <w:szCs w:val="20"/>
        </w:rPr>
        <w:t xml:space="preserve"> </w:t>
      </w:r>
      <w:r w:rsidR="003E7EC5">
        <w:rPr>
          <w:rFonts w:eastAsia="Times New Roman"/>
          <w:sz w:val="20"/>
          <w:szCs w:val="20"/>
        </w:rPr>
        <w:tab/>
        <w:t xml:space="preserve"> </w:t>
      </w:r>
      <w:r w:rsidR="003E7EC5">
        <w:rPr>
          <w:rFonts w:eastAsia="Times New Roman"/>
          <w:sz w:val="20"/>
          <w:szCs w:val="20"/>
        </w:rPr>
        <w:tab/>
      </w:r>
      <w:r w:rsidR="003E7EC5">
        <w:rPr>
          <w:rFonts w:eastAsia="Times New Roman"/>
          <w:sz w:val="20"/>
          <w:szCs w:val="20"/>
        </w:rPr>
        <w:tab/>
      </w:r>
      <w:r w:rsidR="003E7EC5">
        <w:rPr>
          <w:rFonts w:eastAsia="Times New Roman"/>
          <w:sz w:val="20"/>
          <w:szCs w:val="20"/>
        </w:rPr>
        <w:tab/>
      </w:r>
      <w:r w:rsidR="003E7EC5">
        <w:rPr>
          <w:rFonts w:eastAsia="Times New Roman"/>
          <w:sz w:val="20"/>
          <w:szCs w:val="20"/>
        </w:rPr>
        <w:tab/>
      </w:r>
      <w:r w:rsidR="003E7EC5" w:rsidRPr="00F723DF">
        <w:rPr>
          <w:rFonts w:eastAsia="Times New Roman"/>
          <w:sz w:val="20"/>
          <w:szCs w:val="20"/>
        </w:rPr>
        <w:t>Date _</w:t>
      </w:r>
      <w:r>
        <w:rPr>
          <w:rFonts w:eastAsia="Times New Roman"/>
          <w:sz w:val="20"/>
          <w:szCs w:val="20"/>
        </w:rPr>
        <w:t>11/18/21</w:t>
      </w:r>
      <w:bookmarkStart w:id="1" w:name="_GoBack"/>
      <w:bookmarkEnd w:id="1"/>
      <w:r w:rsidR="003E7EC5" w:rsidRPr="00F723DF">
        <w:rPr>
          <w:rFonts w:eastAsia="Times New Roman"/>
          <w:sz w:val="20"/>
          <w:szCs w:val="20"/>
        </w:rPr>
        <w:t>____________</w:t>
      </w:r>
    </w:p>
    <w:p w14:paraId="146E21F3" w14:textId="77777777" w:rsidR="002618D9" w:rsidRDefault="002618D9"/>
    <w:sectPr w:rsidR="002618D9" w:rsidSect="005469A6">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984F" w14:textId="77777777" w:rsidR="00113A20" w:rsidRDefault="00113A20">
      <w:r>
        <w:separator/>
      </w:r>
    </w:p>
  </w:endnote>
  <w:endnote w:type="continuationSeparator" w:id="0">
    <w:p w14:paraId="5EB20F6B" w14:textId="77777777" w:rsidR="00113A20" w:rsidRDefault="0011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9294" w14:textId="77777777" w:rsidR="00113A20" w:rsidRDefault="00113A20">
      <w:r>
        <w:separator/>
      </w:r>
    </w:p>
  </w:footnote>
  <w:footnote w:type="continuationSeparator" w:id="0">
    <w:p w14:paraId="49BD3C08" w14:textId="77777777" w:rsidR="00113A20" w:rsidRDefault="00113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77B8"/>
    <w:multiLevelType w:val="hybridMultilevel"/>
    <w:tmpl w:val="8DB26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E8752F"/>
    <w:multiLevelType w:val="hybridMultilevel"/>
    <w:tmpl w:val="80F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C5"/>
    <w:rsid w:val="00044013"/>
    <w:rsid w:val="00113A20"/>
    <w:rsid w:val="00251ADA"/>
    <w:rsid w:val="002618D9"/>
    <w:rsid w:val="00302569"/>
    <w:rsid w:val="00343FDA"/>
    <w:rsid w:val="003475E3"/>
    <w:rsid w:val="003E7EC5"/>
    <w:rsid w:val="00425CE7"/>
    <w:rsid w:val="00510791"/>
    <w:rsid w:val="0051153F"/>
    <w:rsid w:val="005469A6"/>
    <w:rsid w:val="00552B4D"/>
    <w:rsid w:val="006122C5"/>
    <w:rsid w:val="00617EB1"/>
    <w:rsid w:val="00637D65"/>
    <w:rsid w:val="006B12AD"/>
    <w:rsid w:val="007062FF"/>
    <w:rsid w:val="007308D4"/>
    <w:rsid w:val="007404E0"/>
    <w:rsid w:val="00747CC6"/>
    <w:rsid w:val="00747E83"/>
    <w:rsid w:val="00777794"/>
    <w:rsid w:val="008631B4"/>
    <w:rsid w:val="00904D0E"/>
    <w:rsid w:val="009540D6"/>
    <w:rsid w:val="009810C1"/>
    <w:rsid w:val="00984189"/>
    <w:rsid w:val="009D5079"/>
    <w:rsid w:val="00A43B95"/>
    <w:rsid w:val="00A92D37"/>
    <w:rsid w:val="00AE22CD"/>
    <w:rsid w:val="00AF4C34"/>
    <w:rsid w:val="00B740B5"/>
    <w:rsid w:val="00BA015C"/>
    <w:rsid w:val="00BD485D"/>
    <w:rsid w:val="00BE65B5"/>
    <w:rsid w:val="00C36A47"/>
    <w:rsid w:val="00CB15DB"/>
    <w:rsid w:val="00CC66F8"/>
    <w:rsid w:val="00CF674B"/>
    <w:rsid w:val="00D0125E"/>
    <w:rsid w:val="00D07B4A"/>
    <w:rsid w:val="00D22D0C"/>
    <w:rsid w:val="00D84A4F"/>
    <w:rsid w:val="00D8690C"/>
    <w:rsid w:val="00D878EC"/>
    <w:rsid w:val="00DF1966"/>
    <w:rsid w:val="00E23AED"/>
    <w:rsid w:val="00E32807"/>
    <w:rsid w:val="00EC31BD"/>
    <w:rsid w:val="00EE2993"/>
    <w:rsid w:val="00F54908"/>
    <w:rsid w:val="00FD5A2A"/>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8587F9"/>
  <w15:chartTrackingRefBased/>
  <w15:docId w15:val="{790A3034-A3EA-4C9A-8697-9C4FFEF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EC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C5"/>
    <w:pPr>
      <w:ind w:left="720"/>
      <w:contextualSpacing/>
    </w:pPr>
  </w:style>
  <w:style w:type="table" w:styleId="TableGrid">
    <w:name w:val="Table Grid"/>
    <w:basedOn w:val="TableNormal"/>
    <w:uiPriority w:val="59"/>
    <w:rsid w:val="003E7EC5"/>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8D4"/>
    <w:rPr>
      <w:rFonts w:ascii="Segoe UI" w:hAnsi="Segoe UI" w:cs="Segoe UI"/>
      <w:sz w:val="18"/>
      <w:szCs w:val="18"/>
    </w:rPr>
  </w:style>
  <w:style w:type="character" w:customStyle="1" w:styleId="BalloonTextChar">
    <w:name w:val="Balloon Text Char"/>
    <w:link w:val="BalloonText"/>
    <w:uiPriority w:val="99"/>
    <w:semiHidden/>
    <w:rsid w:val="007308D4"/>
    <w:rPr>
      <w:rFonts w:ascii="Segoe UI" w:hAnsi="Segoe UI" w:cs="Segoe UI"/>
      <w:sz w:val="18"/>
      <w:szCs w:val="18"/>
    </w:rPr>
  </w:style>
  <w:style w:type="character" w:styleId="CommentReference">
    <w:name w:val="annotation reference"/>
    <w:basedOn w:val="DefaultParagraphFont"/>
    <w:uiPriority w:val="99"/>
    <w:semiHidden/>
    <w:unhideWhenUsed/>
    <w:rsid w:val="00D878EC"/>
    <w:rPr>
      <w:sz w:val="16"/>
      <w:szCs w:val="16"/>
    </w:rPr>
  </w:style>
  <w:style w:type="paragraph" w:styleId="CommentText">
    <w:name w:val="annotation text"/>
    <w:basedOn w:val="Normal"/>
    <w:link w:val="CommentTextChar"/>
    <w:uiPriority w:val="99"/>
    <w:semiHidden/>
    <w:unhideWhenUsed/>
    <w:rsid w:val="00D878EC"/>
    <w:rPr>
      <w:sz w:val="20"/>
      <w:szCs w:val="20"/>
    </w:rPr>
  </w:style>
  <w:style w:type="character" w:customStyle="1" w:styleId="CommentTextChar">
    <w:name w:val="Comment Text Char"/>
    <w:basedOn w:val="DefaultParagraphFont"/>
    <w:link w:val="CommentText"/>
    <w:uiPriority w:val="99"/>
    <w:semiHidden/>
    <w:rsid w:val="00D878E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878EC"/>
    <w:rPr>
      <w:b/>
      <w:bCs/>
    </w:rPr>
  </w:style>
  <w:style w:type="character" w:customStyle="1" w:styleId="CommentSubjectChar">
    <w:name w:val="Comment Subject Char"/>
    <w:basedOn w:val="CommentTextChar"/>
    <w:link w:val="CommentSubject"/>
    <w:uiPriority w:val="99"/>
    <w:semiHidden/>
    <w:rsid w:val="00D878E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Rodick</dc:creator>
  <cp:keywords/>
  <dc:description/>
  <cp:lastModifiedBy>Susan Stallings</cp:lastModifiedBy>
  <cp:revision>2</cp:revision>
  <cp:lastPrinted>2017-10-10T17:43:00Z</cp:lastPrinted>
  <dcterms:created xsi:type="dcterms:W3CDTF">2021-11-18T23:13:00Z</dcterms:created>
  <dcterms:modified xsi:type="dcterms:W3CDTF">2021-11-18T23:13:00Z</dcterms:modified>
</cp:coreProperties>
</file>