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B949092" wp14:editId="6D7B14C4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E52F44" w:rsidRDefault="00E52F44" w:rsidP="00E52F44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:rsidR="00B44133" w:rsidRPr="00B44133" w:rsidRDefault="00B44133" w:rsidP="00E52F44">
      <w:pPr>
        <w:contextualSpacing/>
        <w:jc w:val="center"/>
        <w:rPr>
          <w:rFonts w:cs="Times New Roman"/>
          <w:sz w:val="4"/>
          <w:szCs w:val="28"/>
        </w:rPr>
      </w:pP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241F34" w:rsidRPr="00BE5E79" w:rsidRDefault="008841D1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</w:t>
      </w:r>
      <w:r w:rsidR="00241F34">
        <w:rPr>
          <w:rFonts w:cs="Times New Roman"/>
          <w:b/>
          <w:szCs w:val="24"/>
        </w:rPr>
        <w:t xml:space="preserve"> number</w:t>
      </w:r>
      <w:r>
        <w:rPr>
          <w:rFonts w:cs="Times New Roman"/>
          <w:b/>
          <w:szCs w:val="24"/>
        </w:rPr>
        <w:t>:</w:t>
      </w:r>
      <w:r w:rsidR="00C6647A">
        <w:rPr>
          <w:rFonts w:cs="Times New Roman"/>
          <w:b/>
          <w:szCs w:val="24"/>
        </w:rPr>
        <w:t xml:space="preserve">  MET 225</w:t>
      </w:r>
      <w:r>
        <w:rPr>
          <w:rFonts w:cs="Times New Roman"/>
          <w:b/>
          <w:szCs w:val="24"/>
        </w:rPr>
        <w:t xml:space="preserve"> </w:t>
      </w:r>
      <w:r w:rsidR="00BE5E79">
        <w:rPr>
          <w:rFonts w:cs="Times New Roman"/>
          <w:b/>
          <w:szCs w:val="24"/>
        </w:rPr>
        <w:t xml:space="preserve"> </w:t>
      </w:r>
    </w:p>
    <w:p w:rsidR="00241F34" w:rsidRPr="00BE5E79" w:rsidRDefault="00C6647A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 title:  Adv</w:t>
      </w:r>
      <w:r w:rsidR="00C20FC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Manufacturing Techniques</w:t>
      </w:r>
      <w:r w:rsidR="00BE5E79">
        <w:rPr>
          <w:rFonts w:cs="Times New Roman"/>
          <w:b/>
          <w:szCs w:val="24"/>
        </w:rPr>
        <w:t xml:space="preserve"> </w:t>
      </w:r>
    </w:p>
    <w:p w:rsidR="00AA2116" w:rsidRPr="00BE5E79" w:rsidRDefault="00F43132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</w:t>
      </w:r>
      <w:r w:rsidR="003A4991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ocation</w:t>
      </w:r>
      <w:r w:rsidR="003A4991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s</w:t>
      </w:r>
      <w:r w:rsidR="003A4991">
        <w:rPr>
          <w:rFonts w:cs="Times New Roman"/>
          <w:b/>
          <w:szCs w:val="24"/>
        </w:rPr>
        <w:t>)</w:t>
      </w:r>
      <w:r w:rsidR="008841D1">
        <w:rPr>
          <w:rFonts w:cs="Times New Roman"/>
          <w:b/>
          <w:szCs w:val="24"/>
        </w:rPr>
        <w:t xml:space="preserve">: </w:t>
      </w:r>
      <w:r w:rsidR="00BE5E79">
        <w:rPr>
          <w:rFonts w:cs="Times New Roman"/>
          <w:b/>
          <w:szCs w:val="24"/>
        </w:rPr>
        <w:t xml:space="preserve"> </w:t>
      </w:r>
      <w:r w:rsidR="00C6647A">
        <w:rPr>
          <w:rFonts w:cs="Times New Roman"/>
          <w:b/>
          <w:szCs w:val="24"/>
        </w:rPr>
        <w:t>Stanton</w:t>
      </w:r>
    </w:p>
    <w:p w:rsidR="00AA2116" w:rsidRDefault="00AA2116" w:rsidP="000955C9"/>
    <w:p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C6647A" w:rsidRPr="00C6647A" w:rsidRDefault="00523D2C" w:rsidP="00C6647A">
      <w:pPr>
        <w:ind w:left="270" w:hanging="360"/>
        <w:rPr>
          <w:rFonts w:eastAsia="Calibri" w:cs="Times New Roman"/>
          <w:szCs w:val="24"/>
        </w:rPr>
      </w:pPr>
      <w:r w:rsidRPr="00C6647A">
        <w:t>1.</w:t>
      </w:r>
      <w:r w:rsidR="00C6647A" w:rsidRPr="00C6647A">
        <w:rPr>
          <w:rFonts w:eastAsia="Calibri" w:cs="Times New Roman"/>
          <w:szCs w:val="24"/>
        </w:rPr>
        <w:t xml:space="preserve"> </w:t>
      </w:r>
      <w:r w:rsidR="00C6647A" w:rsidRPr="00C6647A">
        <w:rPr>
          <w:rFonts w:eastAsia="Calibri" w:cs="Times New Roman"/>
          <w:szCs w:val="24"/>
        </w:rPr>
        <w:tab/>
        <w:t xml:space="preserve">Identify metal finishing processes. (CCC </w:t>
      </w:r>
      <w:r w:rsidR="00EA62C7">
        <w:rPr>
          <w:rFonts w:eastAsia="Calibri" w:cs="Times New Roman"/>
          <w:szCs w:val="24"/>
        </w:rPr>
        <w:t xml:space="preserve">1, 2, 5; PGC MET 1, 8; </w:t>
      </w:r>
      <w:r w:rsidR="000F3B05">
        <w:rPr>
          <w:rFonts w:eastAsia="Calibri" w:cs="Times New Roman"/>
          <w:szCs w:val="24"/>
        </w:rPr>
        <w:t xml:space="preserve">PGC </w:t>
      </w:r>
      <w:r w:rsidR="00EA62C7">
        <w:rPr>
          <w:rFonts w:eastAsia="Calibri" w:cs="Times New Roman"/>
          <w:szCs w:val="24"/>
        </w:rPr>
        <w:t>DEM 5</w:t>
      </w:r>
      <w:r w:rsidR="00C6647A" w:rsidRPr="00C6647A">
        <w:rPr>
          <w:rFonts w:eastAsia="Calibri" w:cs="Times New Roman"/>
          <w:szCs w:val="24"/>
        </w:rPr>
        <w:t>)</w:t>
      </w:r>
    </w:p>
    <w:p w:rsidR="000F3B05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2.</w:t>
      </w:r>
      <w:r w:rsidRPr="00C6647A">
        <w:rPr>
          <w:rFonts w:eastAsia="Calibri" w:cs="Times New Roman"/>
          <w:szCs w:val="24"/>
        </w:rPr>
        <w:tab/>
        <w:t xml:space="preserve">Use typical machine shop equipment. (CCC 1, 2, 3, 4, 6; PGC MET 1, 5; </w:t>
      </w:r>
      <w:r w:rsidR="000F3B05">
        <w:rPr>
          <w:rFonts w:eastAsia="Calibri" w:cs="Times New Roman"/>
          <w:szCs w:val="24"/>
        </w:rPr>
        <w:t xml:space="preserve">PGC </w:t>
      </w:r>
      <w:r w:rsidRPr="00C6647A">
        <w:rPr>
          <w:rFonts w:eastAsia="Calibri" w:cs="Times New Roman"/>
          <w:szCs w:val="24"/>
        </w:rPr>
        <w:t xml:space="preserve">DEM 1, 2, </w:t>
      </w:r>
    </w:p>
    <w:p w:rsidR="00C6647A" w:rsidRPr="00C6647A" w:rsidRDefault="00EA62C7" w:rsidP="000F3B05">
      <w:pPr>
        <w:ind w:left="27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4, 5)</w:t>
      </w:r>
    </w:p>
    <w:p w:rsidR="00C6647A" w:rsidRPr="00C6647A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3.</w:t>
      </w:r>
      <w:r w:rsidRPr="00C6647A">
        <w:rPr>
          <w:rFonts w:eastAsia="Calibri" w:cs="Times New Roman"/>
          <w:szCs w:val="24"/>
        </w:rPr>
        <w:tab/>
        <w:t xml:space="preserve">Perform selected welding and joining processes. (CCC 1, 2, 3, 4, 5; PGC MET 1, 5, 8; </w:t>
      </w:r>
      <w:r w:rsidR="000F3B05">
        <w:rPr>
          <w:rFonts w:eastAsia="Calibri" w:cs="Times New Roman"/>
          <w:szCs w:val="24"/>
        </w:rPr>
        <w:t xml:space="preserve">PGC </w:t>
      </w:r>
      <w:r w:rsidRPr="00C6647A">
        <w:rPr>
          <w:rFonts w:eastAsia="Calibri" w:cs="Times New Roman"/>
          <w:szCs w:val="24"/>
        </w:rPr>
        <w:t xml:space="preserve">DEM 1, 2, 4, </w:t>
      </w:r>
      <w:r w:rsidR="00EA62C7">
        <w:rPr>
          <w:rFonts w:eastAsia="Calibri" w:cs="Times New Roman"/>
          <w:szCs w:val="24"/>
        </w:rPr>
        <w:t>5)</w:t>
      </w:r>
    </w:p>
    <w:p w:rsidR="00C6647A" w:rsidRPr="00C6647A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4.</w:t>
      </w:r>
      <w:r w:rsidRPr="00C6647A">
        <w:rPr>
          <w:rFonts w:eastAsia="Calibri" w:cs="Times New Roman"/>
          <w:szCs w:val="24"/>
        </w:rPr>
        <w:tab/>
        <w:t xml:space="preserve">Identify plastics and composites and their properties. (CCC 1, 2, 3, 4, 5; PGC MET 1, 5, 8; </w:t>
      </w:r>
      <w:r w:rsidR="0070354E">
        <w:rPr>
          <w:rFonts w:eastAsia="Calibri" w:cs="Times New Roman"/>
          <w:szCs w:val="24"/>
        </w:rPr>
        <w:t xml:space="preserve">PGC </w:t>
      </w:r>
      <w:r w:rsidRPr="00C6647A">
        <w:rPr>
          <w:rFonts w:eastAsia="Calibri" w:cs="Times New Roman"/>
          <w:szCs w:val="24"/>
        </w:rPr>
        <w:t>DEM 1, 2, 4,</w:t>
      </w:r>
      <w:r w:rsidR="00EA62C7">
        <w:rPr>
          <w:rFonts w:eastAsia="Calibri" w:cs="Times New Roman"/>
          <w:szCs w:val="24"/>
        </w:rPr>
        <w:t xml:space="preserve"> 5</w:t>
      </w:r>
      <w:r w:rsidRPr="00C6647A">
        <w:rPr>
          <w:rFonts w:eastAsia="Calibri" w:cs="Times New Roman"/>
          <w:szCs w:val="24"/>
        </w:rPr>
        <w:t>)</w:t>
      </w:r>
    </w:p>
    <w:p w:rsidR="00C6647A" w:rsidRPr="00C6647A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5.</w:t>
      </w:r>
      <w:r w:rsidRPr="00C6647A">
        <w:rPr>
          <w:rFonts w:eastAsia="Calibri" w:cs="Times New Roman"/>
          <w:szCs w:val="24"/>
        </w:rPr>
        <w:tab/>
        <w:t xml:space="preserve">Describe and use computer integrated manufacturing (CIM) and computer numerical control (CNC) processes. (CCC 1, 2, 5, 6; PGC MET 2, 3, 4; </w:t>
      </w:r>
      <w:r w:rsidR="0070354E">
        <w:rPr>
          <w:rFonts w:eastAsia="Calibri" w:cs="Times New Roman"/>
          <w:szCs w:val="24"/>
        </w:rPr>
        <w:t xml:space="preserve">PGC </w:t>
      </w:r>
      <w:r w:rsidRPr="00C6647A">
        <w:rPr>
          <w:rFonts w:eastAsia="Calibri" w:cs="Times New Roman"/>
          <w:szCs w:val="24"/>
        </w:rPr>
        <w:t>DEM 1, 2,</w:t>
      </w:r>
      <w:r w:rsidR="00EA62C7">
        <w:rPr>
          <w:rFonts w:eastAsia="Calibri" w:cs="Times New Roman"/>
          <w:szCs w:val="24"/>
        </w:rPr>
        <w:t xml:space="preserve"> 4, 5</w:t>
      </w:r>
      <w:r w:rsidRPr="00C6647A">
        <w:rPr>
          <w:rFonts w:eastAsia="Calibri" w:cs="Times New Roman"/>
          <w:szCs w:val="24"/>
        </w:rPr>
        <w:t>)</w:t>
      </w:r>
    </w:p>
    <w:p w:rsidR="00C6647A" w:rsidRPr="00C6647A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6.</w:t>
      </w:r>
      <w:r w:rsidRPr="00C6647A">
        <w:rPr>
          <w:rFonts w:eastAsia="Calibri" w:cs="Times New Roman"/>
          <w:szCs w:val="24"/>
        </w:rPr>
        <w:tab/>
        <w:t xml:space="preserve">Describe common heat treatment processes. (CCC 1, 2, </w:t>
      </w:r>
      <w:r w:rsidR="00EA62C7">
        <w:rPr>
          <w:rFonts w:eastAsia="Calibri" w:cs="Times New Roman"/>
          <w:szCs w:val="24"/>
        </w:rPr>
        <w:t xml:space="preserve">5; PGC MET 1, 8; </w:t>
      </w:r>
      <w:r w:rsidR="0070354E">
        <w:rPr>
          <w:rFonts w:eastAsia="Calibri" w:cs="Times New Roman"/>
          <w:szCs w:val="24"/>
        </w:rPr>
        <w:t xml:space="preserve">PGC </w:t>
      </w:r>
      <w:r w:rsidR="00EA62C7">
        <w:rPr>
          <w:rFonts w:eastAsia="Calibri" w:cs="Times New Roman"/>
          <w:szCs w:val="24"/>
        </w:rPr>
        <w:t>DEM 1, 2, 5</w:t>
      </w:r>
      <w:r w:rsidRPr="00C6647A">
        <w:rPr>
          <w:rFonts w:eastAsia="Calibri" w:cs="Times New Roman"/>
          <w:szCs w:val="24"/>
        </w:rPr>
        <w:t>)</w:t>
      </w:r>
    </w:p>
    <w:p w:rsidR="00C6647A" w:rsidRPr="00C6647A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7.</w:t>
      </w:r>
      <w:r w:rsidRPr="00C6647A">
        <w:rPr>
          <w:rFonts w:eastAsia="Calibri" w:cs="Times New Roman"/>
          <w:szCs w:val="24"/>
        </w:rPr>
        <w:tab/>
        <w:t xml:space="preserve">Describe non-traditional machining. (CCC 1, 2, </w:t>
      </w:r>
      <w:r w:rsidR="00EA62C7">
        <w:rPr>
          <w:rFonts w:eastAsia="Calibri" w:cs="Times New Roman"/>
          <w:szCs w:val="24"/>
        </w:rPr>
        <w:t xml:space="preserve">5; PGC MET 1, 8; </w:t>
      </w:r>
      <w:r w:rsidR="0070354E">
        <w:rPr>
          <w:rFonts w:eastAsia="Calibri" w:cs="Times New Roman"/>
          <w:szCs w:val="24"/>
        </w:rPr>
        <w:t xml:space="preserve">PGC </w:t>
      </w:r>
      <w:r w:rsidR="00EA62C7">
        <w:rPr>
          <w:rFonts w:eastAsia="Calibri" w:cs="Times New Roman"/>
          <w:szCs w:val="24"/>
        </w:rPr>
        <w:t>DEM 1, 2, 5</w:t>
      </w:r>
      <w:r w:rsidRPr="00C6647A">
        <w:rPr>
          <w:rFonts w:eastAsia="Calibri" w:cs="Times New Roman"/>
          <w:szCs w:val="24"/>
        </w:rPr>
        <w:t>)</w:t>
      </w:r>
    </w:p>
    <w:p w:rsidR="00C6647A" w:rsidRPr="00C6647A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8.</w:t>
      </w:r>
      <w:r w:rsidRPr="00C6647A">
        <w:rPr>
          <w:rFonts w:eastAsia="Calibri" w:cs="Times New Roman"/>
          <w:szCs w:val="24"/>
        </w:rPr>
        <w:tab/>
        <w:t>Explain types of competitive manufacturing such as lean, just-in-time (JIT), Six Sigma, Kanban, and Kaizen. (CCC 1, 2, 5; PGC MET 1, 5;</w:t>
      </w:r>
      <w:r w:rsidR="00EA62C7">
        <w:rPr>
          <w:rFonts w:eastAsia="Calibri" w:cs="Times New Roman"/>
          <w:szCs w:val="24"/>
        </w:rPr>
        <w:t xml:space="preserve"> </w:t>
      </w:r>
      <w:r w:rsidR="0070354E">
        <w:rPr>
          <w:rFonts w:eastAsia="Calibri" w:cs="Times New Roman"/>
          <w:szCs w:val="24"/>
        </w:rPr>
        <w:t xml:space="preserve">PGC </w:t>
      </w:r>
      <w:r w:rsidR="00EA62C7">
        <w:rPr>
          <w:rFonts w:eastAsia="Calibri" w:cs="Times New Roman"/>
          <w:szCs w:val="24"/>
        </w:rPr>
        <w:t>DEM 1, 2, 5</w:t>
      </w:r>
      <w:r w:rsidRPr="00C6647A">
        <w:rPr>
          <w:rFonts w:eastAsia="Calibri" w:cs="Times New Roman"/>
          <w:szCs w:val="24"/>
        </w:rPr>
        <w:t>)</w:t>
      </w:r>
    </w:p>
    <w:p w:rsidR="00C6647A" w:rsidRPr="00C6647A" w:rsidRDefault="00C6647A" w:rsidP="00C6647A">
      <w:pPr>
        <w:ind w:left="270" w:hanging="360"/>
        <w:rPr>
          <w:rFonts w:eastAsia="Calibri" w:cs="Times New Roman"/>
          <w:szCs w:val="24"/>
        </w:rPr>
      </w:pPr>
      <w:r w:rsidRPr="00C6647A">
        <w:rPr>
          <w:rFonts w:eastAsia="Calibri" w:cs="Times New Roman"/>
          <w:szCs w:val="24"/>
        </w:rPr>
        <w:t>9.</w:t>
      </w:r>
      <w:r w:rsidRPr="00C6647A">
        <w:rPr>
          <w:rFonts w:eastAsia="Calibri" w:cs="Times New Roman"/>
          <w:szCs w:val="24"/>
        </w:rPr>
        <w:tab/>
        <w:t xml:space="preserve">Explain the applications of bulk deformation processes such as forming, rolling, drawing, and extrusion. (CCC 1, </w:t>
      </w:r>
      <w:r w:rsidR="00EA62C7">
        <w:rPr>
          <w:rFonts w:eastAsia="Calibri" w:cs="Times New Roman"/>
          <w:szCs w:val="24"/>
        </w:rPr>
        <w:t xml:space="preserve">2, 5; PGC MET 5; </w:t>
      </w:r>
      <w:r w:rsidR="0070354E">
        <w:rPr>
          <w:rFonts w:eastAsia="Calibri" w:cs="Times New Roman"/>
          <w:szCs w:val="24"/>
        </w:rPr>
        <w:t xml:space="preserve">PGC </w:t>
      </w:r>
      <w:r w:rsidR="00EA62C7">
        <w:rPr>
          <w:rFonts w:eastAsia="Calibri" w:cs="Times New Roman"/>
          <w:szCs w:val="24"/>
        </w:rPr>
        <w:t>DEM 1, 2, 5</w:t>
      </w:r>
      <w:r w:rsidRPr="00C6647A">
        <w:rPr>
          <w:rFonts w:eastAsia="Calibri" w:cs="Times New Roman"/>
          <w:szCs w:val="24"/>
        </w:rPr>
        <w:t>)</w:t>
      </w:r>
    </w:p>
    <w:p w:rsidR="00523949" w:rsidRPr="005742ED" w:rsidRDefault="00C6647A" w:rsidP="00523949">
      <w:pPr>
        <w:ind w:left="270" w:hanging="360"/>
        <w:rPr>
          <w:rFonts w:eastAsia="Calibri" w:cs="Times New Roman"/>
          <w:color w:val="FFFFFF" w:themeColor="background1"/>
          <w:szCs w:val="24"/>
        </w:rPr>
      </w:pPr>
      <w:r w:rsidRPr="00C6647A">
        <w:rPr>
          <w:rFonts w:eastAsia="Calibri" w:cs="Times New Roman"/>
          <w:szCs w:val="24"/>
        </w:rPr>
        <w:t>10.</w:t>
      </w:r>
      <w:r w:rsidRPr="00C6647A">
        <w:rPr>
          <w:rFonts w:eastAsia="Calibri" w:cs="Times New Roman"/>
          <w:szCs w:val="24"/>
        </w:rPr>
        <w:tab/>
        <w:t>Determine the appropriate allowances and tolerances for fits using standard American National Standards Institute (ANSI) B4.1 (or B4.2 as applicable) for the assembly of mating parts.</w:t>
      </w:r>
      <w:r w:rsidR="00523949">
        <w:rPr>
          <w:rFonts w:eastAsia="Calibri" w:cs="Times New Roman"/>
          <w:szCs w:val="24"/>
        </w:rPr>
        <w:t xml:space="preserve">  (CCC 1, 2, 6; PGC MET 1, 6, 10; </w:t>
      </w:r>
      <w:r w:rsidR="0070354E">
        <w:rPr>
          <w:rFonts w:eastAsia="Calibri" w:cs="Times New Roman"/>
          <w:szCs w:val="24"/>
        </w:rPr>
        <w:t xml:space="preserve">PGC </w:t>
      </w:r>
      <w:r w:rsidR="00523949">
        <w:rPr>
          <w:rFonts w:eastAsia="Calibri" w:cs="Times New Roman"/>
          <w:szCs w:val="24"/>
        </w:rPr>
        <w:t xml:space="preserve">DEM </w:t>
      </w:r>
      <w:r w:rsidR="005742ED">
        <w:rPr>
          <w:rFonts w:eastAsia="Calibri" w:cs="Times New Roman"/>
          <w:szCs w:val="24"/>
        </w:rPr>
        <w:t>1, 2, 5)</w:t>
      </w:r>
    </w:p>
    <w:p w:rsidR="00523949" w:rsidRDefault="00523949" w:rsidP="00523949">
      <w:pPr>
        <w:rPr>
          <w:b/>
        </w:rPr>
      </w:pPr>
    </w:p>
    <w:p w:rsidR="00C6647A" w:rsidRPr="005742ED" w:rsidRDefault="00C6647A" w:rsidP="00C6647A">
      <w:pPr>
        <w:ind w:left="270" w:hanging="360"/>
        <w:rPr>
          <w:rFonts w:eastAsia="Calibri" w:cs="Times New Roman"/>
          <w:szCs w:val="24"/>
        </w:rPr>
      </w:pPr>
    </w:p>
    <w:p w:rsidR="006A48FF" w:rsidRDefault="006A48FF" w:rsidP="00523D2C">
      <w:pPr>
        <w:rPr>
          <w:b/>
        </w:rPr>
      </w:pPr>
    </w:p>
    <w:p w:rsidR="00A41F9C" w:rsidRDefault="00A41F9C" w:rsidP="00866FD2">
      <w:pPr>
        <w:jc w:val="center"/>
        <w:rPr>
          <w:b/>
        </w:rPr>
      </w:pPr>
    </w:p>
    <w:p w:rsidR="000955C9" w:rsidRDefault="00C46969" w:rsidP="00866FD2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C94A5E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 w:rsidR="00D6740B">
        <w:rPr>
          <w:i/>
          <w:sz w:val="20"/>
        </w:rPr>
        <w:t xml:space="preserve"> guide instruction and learning</w:t>
      </w:r>
      <w:r w:rsidR="00C3308F">
        <w:rPr>
          <w:i/>
          <w:sz w:val="20"/>
        </w:rPr>
        <w:t xml:space="preserve"> but do not need to be included on this template</w:t>
      </w:r>
      <w:r w:rsidR="00D6740B"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D6740B" w:rsidRDefault="00D6740B" w:rsidP="00D6740B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</w:t>
      </w:r>
      <w:r w:rsidR="008F1B11">
        <w:rPr>
          <w:i/>
          <w:sz w:val="20"/>
        </w:rPr>
        <w:t xml:space="preserve">for example, </w:t>
      </w:r>
      <w:r>
        <w:rPr>
          <w:i/>
          <w:sz w:val="20"/>
        </w:rPr>
        <w:t xml:space="preserve">if requiring a </w:t>
      </w:r>
      <w:r w:rsidR="008F1B11">
        <w:rPr>
          <w:i/>
          <w:sz w:val="20"/>
        </w:rPr>
        <w:t xml:space="preserve">research </w:t>
      </w:r>
      <w:r>
        <w:rPr>
          <w:i/>
          <w:sz w:val="20"/>
        </w:rPr>
        <w:t xml:space="preserve">paper, include the range of required number of </w:t>
      </w:r>
      <w:r w:rsidR="008F1B11">
        <w:rPr>
          <w:i/>
          <w:sz w:val="20"/>
        </w:rPr>
        <w:t>words and number and types of sources</w:t>
      </w:r>
      <w:r>
        <w:rPr>
          <w:i/>
          <w:sz w:val="20"/>
        </w:rPr>
        <w:t xml:space="preserve">; for a test, include the types and number of questions; for a presentation, include the minimum and maximum time, and so on. </w:t>
      </w:r>
    </w:p>
    <w:p w:rsidR="00C6647A" w:rsidRDefault="00C6647A" w:rsidP="00D6740B">
      <w:pPr>
        <w:rPr>
          <w:i/>
          <w:sz w:val="20"/>
        </w:rPr>
      </w:pPr>
    </w:p>
    <w:p w:rsidR="00C6647A" w:rsidRDefault="00C6647A" w:rsidP="00D6740B">
      <w:pPr>
        <w:rPr>
          <w:i/>
          <w:sz w:val="20"/>
        </w:rPr>
      </w:pPr>
    </w:p>
    <w:p w:rsidR="00C6647A" w:rsidRDefault="00C6647A" w:rsidP="00D6740B">
      <w:pPr>
        <w:rPr>
          <w:i/>
          <w:sz w:val="20"/>
        </w:rPr>
      </w:pPr>
    </w:p>
    <w:p w:rsidR="00C6647A" w:rsidRDefault="00C6647A" w:rsidP="00D6740B">
      <w:pPr>
        <w:rPr>
          <w:i/>
          <w:sz w:val="20"/>
        </w:rPr>
      </w:pPr>
    </w:p>
    <w:p w:rsidR="00C6647A" w:rsidRDefault="00C6647A" w:rsidP="00D6740B">
      <w:pPr>
        <w:rPr>
          <w:i/>
          <w:sz w:val="20"/>
        </w:rPr>
      </w:pPr>
    </w:p>
    <w:p w:rsidR="00C6647A" w:rsidRDefault="00C6647A" w:rsidP="00D6740B">
      <w:pPr>
        <w:rPr>
          <w:i/>
          <w:sz w:val="20"/>
        </w:rPr>
      </w:pP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D6740B">
        <w:tc>
          <w:tcPr>
            <w:tcW w:w="4675" w:type="dxa"/>
          </w:tcPr>
          <w:p w:rsidR="00D6740B" w:rsidRDefault="000A3CDA" w:rsidP="00D6740B">
            <w:pPr>
              <w:rPr>
                <w:b/>
              </w:rPr>
            </w:pPr>
            <w:r>
              <w:rPr>
                <w:b/>
              </w:rPr>
              <w:t>C</w:t>
            </w:r>
            <w:r w:rsidR="00D6740B">
              <w:rPr>
                <w:b/>
              </w:rPr>
              <w:t>CPO</w:t>
            </w:r>
          </w:p>
        </w:tc>
        <w:tc>
          <w:tcPr>
            <w:tcW w:w="4675" w:type="dxa"/>
          </w:tcPr>
          <w:p w:rsidR="00D6740B" w:rsidRDefault="00461A7D" w:rsidP="00461A7D">
            <w:pPr>
              <w:rPr>
                <w:b/>
              </w:rPr>
            </w:pPr>
            <w:r>
              <w:rPr>
                <w:b/>
              </w:rPr>
              <w:t>Evaluation Measures</w:t>
            </w:r>
            <w:r w:rsidR="00D6740B">
              <w:rPr>
                <w:b/>
              </w:rPr>
              <w:t xml:space="preserve">: </w:t>
            </w:r>
            <w:r w:rsidR="00D6740B"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D6740B" w:rsidTr="00D6740B">
        <w:tc>
          <w:tcPr>
            <w:tcW w:w="4675" w:type="dxa"/>
          </w:tcPr>
          <w:p w:rsidR="00D6740B" w:rsidRPr="000F520A" w:rsidRDefault="000F520A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Identify metal finishing processes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D6740B" w:rsidRPr="000F520A" w:rsidRDefault="00B85263" w:rsidP="00D6740B">
            <w:r>
              <w:t>Test 1</w:t>
            </w:r>
            <w:r w:rsidR="004507D0">
              <w:t xml:space="preserve"> – 8 Questions</w:t>
            </w:r>
          </w:p>
        </w:tc>
      </w:tr>
      <w:tr w:rsidR="00D6740B" w:rsidTr="00D6740B">
        <w:tc>
          <w:tcPr>
            <w:tcW w:w="4675" w:type="dxa"/>
          </w:tcPr>
          <w:p w:rsidR="00D6740B" w:rsidRPr="000F520A" w:rsidRDefault="000F520A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Use typical machine shop equipment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D6740B" w:rsidRPr="000F520A" w:rsidRDefault="009B0D15" w:rsidP="00D6740B">
            <w:r>
              <w:t>Project 1, 2,</w:t>
            </w:r>
            <w:r w:rsidR="00B85263">
              <w:t xml:space="preserve"> 3</w:t>
            </w:r>
            <w:r>
              <w:t xml:space="preserve"> &amp; 4</w:t>
            </w:r>
          </w:p>
        </w:tc>
      </w:tr>
      <w:tr w:rsidR="00D6740B" w:rsidTr="00D6740B">
        <w:tc>
          <w:tcPr>
            <w:tcW w:w="4675" w:type="dxa"/>
          </w:tcPr>
          <w:p w:rsidR="00D6740B" w:rsidRPr="000F520A" w:rsidRDefault="000F520A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Perform selected welding and joining processes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D6740B" w:rsidRDefault="009B0D15" w:rsidP="00D6740B">
            <w:r>
              <w:t>Project 4</w:t>
            </w:r>
          </w:p>
          <w:p w:rsidR="009B0D15" w:rsidRPr="000F520A" w:rsidRDefault="009B0D15" w:rsidP="00D6740B">
            <w:r>
              <w:t xml:space="preserve">Test 4 </w:t>
            </w:r>
            <w:r w:rsidR="004507D0">
              <w:t>–</w:t>
            </w:r>
            <w:r>
              <w:t xml:space="preserve"> Welding</w:t>
            </w:r>
            <w:r w:rsidR="004507D0">
              <w:t xml:space="preserve"> – 19 Questions</w:t>
            </w:r>
          </w:p>
        </w:tc>
      </w:tr>
      <w:tr w:rsidR="00D6740B" w:rsidTr="00D6740B">
        <w:tc>
          <w:tcPr>
            <w:tcW w:w="4675" w:type="dxa"/>
          </w:tcPr>
          <w:p w:rsidR="00D6740B" w:rsidRPr="000F520A" w:rsidRDefault="000F520A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Identify plastics and composites and their properties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D6740B" w:rsidRPr="000F520A" w:rsidRDefault="009B0D15" w:rsidP="00D6740B">
            <w:r>
              <w:t>Test 3</w:t>
            </w:r>
            <w:r w:rsidR="004507D0">
              <w:t xml:space="preserve"> – 9 Questions</w:t>
            </w:r>
          </w:p>
        </w:tc>
      </w:tr>
      <w:tr w:rsidR="00D6740B" w:rsidTr="00D6740B">
        <w:tc>
          <w:tcPr>
            <w:tcW w:w="4675" w:type="dxa"/>
          </w:tcPr>
          <w:p w:rsidR="00D6740B" w:rsidRPr="000F520A" w:rsidRDefault="000F520A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Describe and use computer integrated manufacturing (CIM) and computer numerical control (CNC) processes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D6740B" w:rsidRPr="000F520A" w:rsidRDefault="009B0D15" w:rsidP="00D6740B">
            <w:r>
              <w:t>Project 3 (Assembly)</w:t>
            </w:r>
          </w:p>
        </w:tc>
      </w:tr>
      <w:tr w:rsidR="000F520A" w:rsidTr="00D6740B">
        <w:tc>
          <w:tcPr>
            <w:tcW w:w="4675" w:type="dxa"/>
          </w:tcPr>
          <w:p w:rsidR="000F520A" w:rsidRPr="000F520A" w:rsidRDefault="002E5BB8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Describe common heat treatment processes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0F520A" w:rsidRPr="000F520A" w:rsidRDefault="009B0D15" w:rsidP="00D6740B">
            <w:r>
              <w:t>Test 2</w:t>
            </w:r>
            <w:r w:rsidR="004507D0">
              <w:t xml:space="preserve"> – 11 Questions</w:t>
            </w:r>
          </w:p>
        </w:tc>
      </w:tr>
      <w:tr w:rsidR="000F520A" w:rsidTr="00D6740B">
        <w:tc>
          <w:tcPr>
            <w:tcW w:w="4675" w:type="dxa"/>
          </w:tcPr>
          <w:p w:rsidR="000F520A" w:rsidRPr="000F520A" w:rsidRDefault="002E5BB8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Describe non-traditional machining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0F520A" w:rsidRPr="000F520A" w:rsidRDefault="009B0D15" w:rsidP="00D6740B">
            <w:r>
              <w:t>Test 3</w:t>
            </w:r>
            <w:r w:rsidR="004507D0">
              <w:t xml:space="preserve"> – 4 Questions</w:t>
            </w:r>
          </w:p>
        </w:tc>
      </w:tr>
      <w:tr w:rsidR="000F520A" w:rsidTr="00D6740B">
        <w:tc>
          <w:tcPr>
            <w:tcW w:w="4675" w:type="dxa"/>
          </w:tcPr>
          <w:p w:rsidR="000F520A" w:rsidRPr="000F520A" w:rsidRDefault="002E5BB8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Explain types of competitive manufacturing such as lean, just-in-time (JIT), Six Sigma, Kanban, and Kaizen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0F520A" w:rsidRPr="000F520A" w:rsidRDefault="009B0D15" w:rsidP="00D6740B">
            <w:r>
              <w:t xml:space="preserve">Project 3 </w:t>
            </w:r>
            <w:r w:rsidR="00C601CC">
              <w:t>(</w:t>
            </w:r>
            <w:r>
              <w:t>Assembly</w:t>
            </w:r>
            <w:r w:rsidR="00C601CC">
              <w:t>)</w:t>
            </w:r>
          </w:p>
        </w:tc>
      </w:tr>
      <w:tr w:rsidR="000F520A" w:rsidTr="00D6740B">
        <w:tc>
          <w:tcPr>
            <w:tcW w:w="4675" w:type="dxa"/>
          </w:tcPr>
          <w:p w:rsidR="000F520A" w:rsidRPr="000F520A" w:rsidRDefault="002E5BB8" w:rsidP="002E5BB8">
            <w:pPr>
              <w:pStyle w:val="ListParagraph"/>
              <w:numPr>
                <w:ilvl w:val="0"/>
                <w:numId w:val="14"/>
              </w:numPr>
              <w:ind w:left="418" w:hanging="450"/>
            </w:pPr>
            <w:r w:rsidRPr="002E5BB8">
              <w:rPr>
                <w:rFonts w:eastAsia="Calibri" w:cs="Times New Roman"/>
                <w:szCs w:val="24"/>
              </w:rPr>
              <w:t>Explain the applications of bulk deformation processes such as forming, rolling, drawing, and extrusion</w:t>
            </w:r>
            <w:r w:rsidR="0033738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675" w:type="dxa"/>
          </w:tcPr>
          <w:p w:rsidR="000F520A" w:rsidRPr="000F520A" w:rsidRDefault="009B0D15" w:rsidP="00D6740B">
            <w:r>
              <w:t>Test 3</w:t>
            </w:r>
            <w:r w:rsidR="004507D0">
              <w:t xml:space="preserve"> – 8 Questions</w:t>
            </w:r>
          </w:p>
        </w:tc>
      </w:tr>
      <w:tr w:rsidR="000F520A" w:rsidTr="00D6740B">
        <w:tc>
          <w:tcPr>
            <w:tcW w:w="4675" w:type="dxa"/>
          </w:tcPr>
          <w:p w:rsidR="000F520A" w:rsidRPr="002E5BB8" w:rsidRDefault="002E5BB8" w:rsidP="002E5BB8">
            <w:pPr>
              <w:pStyle w:val="ListParagraph"/>
              <w:numPr>
                <w:ilvl w:val="0"/>
                <w:numId w:val="14"/>
              </w:numPr>
              <w:ind w:left="418" w:hanging="450"/>
              <w:rPr>
                <w:rFonts w:eastAsia="Calibri" w:cs="Times New Roman"/>
                <w:szCs w:val="24"/>
              </w:rPr>
            </w:pPr>
            <w:r w:rsidRPr="002E5BB8">
              <w:rPr>
                <w:rFonts w:eastAsia="Calibri" w:cs="Times New Roman"/>
                <w:szCs w:val="24"/>
              </w:rPr>
              <w:t>Determine the appropriate allowances and tolerances for fits using standard American National Standards Institute (ANSI) B4.1 (or B4.2 as applicable) for the assembly of mating parts.</w:t>
            </w:r>
          </w:p>
        </w:tc>
        <w:tc>
          <w:tcPr>
            <w:tcW w:w="4675" w:type="dxa"/>
          </w:tcPr>
          <w:p w:rsidR="009B0D15" w:rsidRDefault="009B0D15" w:rsidP="00D6740B">
            <w:r>
              <w:t xml:space="preserve">Project 3 </w:t>
            </w:r>
            <w:r w:rsidR="00C601CC">
              <w:t>(</w:t>
            </w:r>
            <w:r>
              <w:t>Assembly</w:t>
            </w:r>
            <w:r w:rsidR="00C601CC">
              <w:t>)</w:t>
            </w:r>
          </w:p>
          <w:p w:rsidR="009B0D15" w:rsidRDefault="009B0D15" w:rsidP="009B0D15">
            <w:r>
              <w:t>Test 2</w:t>
            </w:r>
            <w:r w:rsidR="004507D0">
              <w:t xml:space="preserve"> – 15 Questions</w:t>
            </w:r>
          </w:p>
          <w:p w:rsidR="009B0D15" w:rsidRPr="000F520A" w:rsidRDefault="009B0D15" w:rsidP="00D6740B"/>
        </w:tc>
      </w:tr>
    </w:tbl>
    <w:p w:rsidR="00345A98" w:rsidRDefault="00345A98" w:rsidP="00C6647A">
      <w:pPr>
        <w:spacing w:line="480" w:lineRule="auto"/>
        <w:rPr>
          <w:b/>
        </w:rPr>
      </w:pPr>
    </w:p>
    <w:p w:rsidR="00C53677" w:rsidRPr="00C53677" w:rsidRDefault="003A43D3" w:rsidP="00C6647A">
      <w:pPr>
        <w:spacing w:line="480" w:lineRule="auto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3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442"/>
      </w:tblGrid>
      <w:tr w:rsidR="0019696E" w:rsidRPr="008841D1" w:rsidTr="00337383">
        <w:trPr>
          <w:jc w:val="center"/>
        </w:trPr>
        <w:tc>
          <w:tcPr>
            <w:tcW w:w="3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Pr="008841D1" w:rsidRDefault="0019696E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Pr="008841D1" w:rsidRDefault="0019696E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19696E" w:rsidRPr="008841D1" w:rsidTr="00337383">
        <w:trPr>
          <w:jc w:val="center"/>
        </w:trPr>
        <w:tc>
          <w:tcPr>
            <w:tcW w:w="3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Pr="008841D1" w:rsidRDefault="0019696E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D605F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1</w:t>
            </w:r>
            <w:r w:rsidR="00D605FA">
              <w:rPr>
                <w:sz w:val="20"/>
                <w:szCs w:val="20"/>
              </w:rPr>
              <w:t>-4 (equally weighted)</w:t>
            </w:r>
            <w:r w:rsidR="00A0561A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Pr="008841D1" w:rsidRDefault="00D605FA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19696E" w:rsidRPr="008841D1" w:rsidTr="00337383">
        <w:trPr>
          <w:jc w:val="center"/>
        </w:trPr>
        <w:tc>
          <w:tcPr>
            <w:tcW w:w="3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1</w:t>
            </w:r>
            <w:r w:rsidR="00A0561A">
              <w:rPr>
                <w:sz w:val="20"/>
                <w:szCs w:val="20"/>
              </w:rPr>
              <w:t xml:space="preserve"> (formative)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7.5%</w:t>
            </w:r>
          </w:p>
        </w:tc>
      </w:tr>
      <w:tr w:rsidR="0019696E" w:rsidRPr="008841D1" w:rsidTr="00337383">
        <w:trPr>
          <w:jc w:val="center"/>
        </w:trPr>
        <w:tc>
          <w:tcPr>
            <w:tcW w:w="3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2</w:t>
            </w:r>
            <w:r w:rsidR="00A0561A">
              <w:rPr>
                <w:sz w:val="20"/>
                <w:szCs w:val="20"/>
              </w:rPr>
              <w:t xml:space="preserve"> (formative)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7.5%</w:t>
            </w:r>
          </w:p>
        </w:tc>
      </w:tr>
      <w:tr w:rsidR="0019696E" w:rsidRPr="008841D1" w:rsidTr="00337383">
        <w:trPr>
          <w:jc w:val="center"/>
        </w:trPr>
        <w:tc>
          <w:tcPr>
            <w:tcW w:w="3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3</w:t>
            </w:r>
            <w:r w:rsidR="00A0561A">
              <w:rPr>
                <w:sz w:val="20"/>
                <w:szCs w:val="20"/>
              </w:rPr>
              <w:t xml:space="preserve"> (formative)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19696E" w:rsidRPr="008841D1" w:rsidTr="00337383">
        <w:trPr>
          <w:jc w:val="center"/>
        </w:trPr>
        <w:tc>
          <w:tcPr>
            <w:tcW w:w="3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4 – Welding</w:t>
            </w:r>
            <w:r w:rsidR="00A0561A">
              <w:rPr>
                <w:sz w:val="20"/>
                <w:szCs w:val="20"/>
              </w:rPr>
              <w:t xml:space="preserve"> (formative)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Default="0019696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19696E" w:rsidRPr="008841D1" w:rsidTr="00337383">
        <w:trPr>
          <w:jc w:val="center"/>
        </w:trPr>
        <w:tc>
          <w:tcPr>
            <w:tcW w:w="3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Pr="008841D1" w:rsidRDefault="0019696E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96E" w:rsidRPr="008841D1" w:rsidRDefault="0019696E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__________________________________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5931A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B1408D">
        <w:rPr>
          <w:rFonts w:eastAsia="Times New Roman" w:cs="Times New Roman"/>
          <w:b/>
          <w:bCs/>
          <w:sz w:val="22"/>
          <w:szCs w:val="20"/>
        </w:rPr>
      </w:r>
      <w:r w:rsidR="00B1408D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B1408D">
        <w:rPr>
          <w:rFonts w:eastAsia="Times New Roman" w:cs="Times New Roman"/>
          <w:b/>
          <w:bCs/>
          <w:sz w:val="22"/>
          <w:szCs w:val="20"/>
        </w:rPr>
      </w:r>
      <w:r w:rsidR="00B1408D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D53"/>
    <w:multiLevelType w:val="hybridMultilevel"/>
    <w:tmpl w:val="140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644EC"/>
    <w:multiLevelType w:val="hybridMultilevel"/>
    <w:tmpl w:val="AF14018E"/>
    <w:lvl w:ilvl="0" w:tplc="FA9612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8FE"/>
    <w:multiLevelType w:val="hybridMultilevel"/>
    <w:tmpl w:val="3FBEEC12"/>
    <w:lvl w:ilvl="0" w:tplc="A362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0D26"/>
    <w:multiLevelType w:val="hybridMultilevel"/>
    <w:tmpl w:val="3588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46F62"/>
    <w:rsid w:val="000955C9"/>
    <w:rsid w:val="000A3CDA"/>
    <w:rsid w:val="000C633E"/>
    <w:rsid w:val="000F3B05"/>
    <w:rsid w:val="000F520A"/>
    <w:rsid w:val="000F7C16"/>
    <w:rsid w:val="00112AAD"/>
    <w:rsid w:val="0012139C"/>
    <w:rsid w:val="00166502"/>
    <w:rsid w:val="00193E41"/>
    <w:rsid w:val="0019696E"/>
    <w:rsid w:val="001C04C8"/>
    <w:rsid w:val="001D45D4"/>
    <w:rsid w:val="00206D0E"/>
    <w:rsid w:val="00241F34"/>
    <w:rsid w:val="002E5BB8"/>
    <w:rsid w:val="00301769"/>
    <w:rsid w:val="00332D7C"/>
    <w:rsid w:val="00337383"/>
    <w:rsid w:val="00345A98"/>
    <w:rsid w:val="00392476"/>
    <w:rsid w:val="003A43D3"/>
    <w:rsid w:val="003A4991"/>
    <w:rsid w:val="003E6739"/>
    <w:rsid w:val="004063F3"/>
    <w:rsid w:val="00411F41"/>
    <w:rsid w:val="004507D0"/>
    <w:rsid w:val="004552A4"/>
    <w:rsid w:val="00461A7D"/>
    <w:rsid w:val="00464FFF"/>
    <w:rsid w:val="004A573D"/>
    <w:rsid w:val="00523949"/>
    <w:rsid w:val="00523D2C"/>
    <w:rsid w:val="005318DC"/>
    <w:rsid w:val="0056093E"/>
    <w:rsid w:val="005742ED"/>
    <w:rsid w:val="005931AA"/>
    <w:rsid w:val="00595954"/>
    <w:rsid w:val="005D388F"/>
    <w:rsid w:val="005E4807"/>
    <w:rsid w:val="00605193"/>
    <w:rsid w:val="0067472E"/>
    <w:rsid w:val="00687EDA"/>
    <w:rsid w:val="006954DA"/>
    <w:rsid w:val="006A48FF"/>
    <w:rsid w:val="006F3C34"/>
    <w:rsid w:val="0070011A"/>
    <w:rsid w:val="0070354E"/>
    <w:rsid w:val="0079192E"/>
    <w:rsid w:val="007D0959"/>
    <w:rsid w:val="007D2A8C"/>
    <w:rsid w:val="007E5133"/>
    <w:rsid w:val="0083345E"/>
    <w:rsid w:val="00840223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0D15"/>
    <w:rsid w:val="009B6343"/>
    <w:rsid w:val="009D4669"/>
    <w:rsid w:val="009E5193"/>
    <w:rsid w:val="00A0561A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A6371"/>
    <w:rsid w:val="00AC7D01"/>
    <w:rsid w:val="00B1408D"/>
    <w:rsid w:val="00B44133"/>
    <w:rsid w:val="00B6279A"/>
    <w:rsid w:val="00B85263"/>
    <w:rsid w:val="00B875C6"/>
    <w:rsid w:val="00BA58AD"/>
    <w:rsid w:val="00BE5E79"/>
    <w:rsid w:val="00BF5226"/>
    <w:rsid w:val="00C028A7"/>
    <w:rsid w:val="00C20FCA"/>
    <w:rsid w:val="00C3308F"/>
    <w:rsid w:val="00C46969"/>
    <w:rsid w:val="00C53677"/>
    <w:rsid w:val="00C601CC"/>
    <w:rsid w:val="00C6628F"/>
    <w:rsid w:val="00C6647A"/>
    <w:rsid w:val="00C94A5E"/>
    <w:rsid w:val="00CA123E"/>
    <w:rsid w:val="00CB39E8"/>
    <w:rsid w:val="00CE3455"/>
    <w:rsid w:val="00D605FA"/>
    <w:rsid w:val="00D6740B"/>
    <w:rsid w:val="00E03943"/>
    <w:rsid w:val="00E13F31"/>
    <w:rsid w:val="00E23D16"/>
    <w:rsid w:val="00E42E4D"/>
    <w:rsid w:val="00E52F44"/>
    <w:rsid w:val="00E941AB"/>
    <w:rsid w:val="00EA62C7"/>
    <w:rsid w:val="00EC4C31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2017-10-25T15:02:00Z</cp:lastPrinted>
  <dcterms:created xsi:type="dcterms:W3CDTF">2018-03-13T15:45:00Z</dcterms:created>
  <dcterms:modified xsi:type="dcterms:W3CDTF">2021-12-13T18:17:00Z</dcterms:modified>
</cp:coreProperties>
</file>