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00" w:rsidRPr="00DC2987" w:rsidRDefault="00DC2987">
      <w:pPr>
        <w:jc w:val="center"/>
        <w:rPr>
          <w:b/>
        </w:rPr>
      </w:pPr>
      <w:r w:rsidRPr="00DC2987">
        <w:rPr>
          <w:noProof/>
        </w:rPr>
        <w:drawing>
          <wp:inline distT="0" distB="0" distL="0" distR="0">
            <wp:extent cx="2266950" cy="11747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F00" w:rsidRPr="00DC2987" w:rsidRDefault="00DC2987">
      <w:pPr>
        <w:jc w:val="center"/>
        <w:rPr>
          <w:b/>
          <w:sz w:val="28"/>
          <w:szCs w:val="28"/>
        </w:rPr>
      </w:pPr>
      <w:r w:rsidRPr="00DC2987">
        <w:rPr>
          <w:b/>
          <w:sz w:val="28"/>
          <w:szCs w:val="28"/>
        </w:rPr>
        <w:t xml:space="preserve">Course Evaluation Measures </w:t>
      </w:r>
    </w:p>
    <w:p w:rsidR="00DA0F00" w:rsidRPr="00DC2987" w:rsidRDefault="00DA0F00">
      <w:pPr>
        <w:rPr>
          <w:b/>
        </w:rPr>
      </w:pPr>
    </w:p>
    <w:p w:rsidR="00DA0F00" w:rsidRPr="00DC2987" w:rsidRDefault="00DC2987">
      <w:r w:rsidRPr="00DC2987">
        <w:rPr>
          <w:b/>
        </w:rPr>
        <w:t>Course number:  PLG 175</w:t>
      </w:r>
    </w:p>
    <w:p w:rsidR="00DA0F00" w:rsidRPr="00DC2987" w:rsidRDefault="00DC2987">
      <w:r w:rsidRPr="00DC2987">
        <w:rPr>
          <w:b/>
        </w:rPr>
        <w:t>Course title:  Estate Administration and Probate</w:t>
      </w:r>
    </w:p>
    <w:p w:rsidR="00DA0F00" w:rsidRPr="00DC2987" w:rsidRDefault="00DC2987">
      <w:pPr>
        <w:rPr>
          <w:b/>
        </w:rPr>
      </w:pPr>
      <w:r w:rsidRPr="00DC2987">
        <w:rPr>
          <w:b/>
        </w:rPr>
        <w:t>Campus location(s):  Dover, Georgetown</w:t>
      </w:r>
    </w:p>
    <w:p w:rsidR="00DA0F00" w:rsidRPr="00DC2987" w:rsidRDefault="00DC2987">
      <w:r w:rsidRPr="00DC2987">
        <w:rPr>
          <w:b/>
        </w:rPr>
        <w:t>Effective semester:  202251</w:t>
      </w:r>
    </w:p>
    <w:p w:rsidR="00DA0F00" w:rsidRPr="00DC2987" w:rsidRDefault="00DA0F00"/>
    <w:p w:rsidR="00DA0F00" w:rsidRPr="00DC2987" w:rsidRDefault="00DC2987">
      <w:pPr>
        <w:tabs>
          <w:tab w:val="left" w:pos="0"/>
          <w:tab w:val="left" w:pos="540"/>
          <w:tab w:val="left" w:pos="1080"/>
        </w:tabs>
      </w:pPr>
      <w:r w:rsidRPr="00DC2987">
        <w:rPr>
          <w:b/>
        </w:rPr>
        <w:t>Core Course Performance Objectives</w:t>
      </w:r>
      <w:r w:rsidRPr="00DC2987">
        <w:t xml:space="preserve"> </w:t>
      </w:r>
    </w:p>
    <w:p w:rsidR="00DA0F00" w:rsidRPr="00DC2987" w:rsidRDefault="00DC2987">
      <w:pPr>
        <w:ind w:left="360" w:hanging="360"/>
      </w:pPr>
      <w:r w:rsidRPr="00DC2987">
        <w:t>1.</w:t>
      </w:r>
      <w:r w:rsidRPr="00DC2987">
        <w:tab/>
        <w:t>Use basic legal terminology of wills and trusts. (CCC 1; PGC 4)</w:t>
      </w:r>
    </w:p>
    <w:p w:rsidR="00DA0F00" w:rsidRPr="00DC2987" w:rsidRDefault="00DC2987">
      <w:pPr>
        <w:ind w:left="360" w:hanging="360"/>
      </w:pPr>
      <w:r w:rsidRPr="00DC2987">
        <w:t>2.</w:t>
      </w:r>
      <w:r w:rsidRPr="00DC2987">
        <w:tab/>
        <w:t>Explain the functions of wills and trusts. (CCC 1; PGC 5)</w:t>
      </w:r>
    </w:p>
    <w:p w:rsidR="00DA0F00" w:rsidRPr="00DC2987" w:rsidRDefault="00DC2987">
      <w:pPr>
        <w:ind w:left="360" w:hanging="360"/>
      </w:pPr>
      <w:r w:rsidRPr="00DC2987">
        <w:t>3.</w:t>
      </w:r>
      <w:r w:rsidRPr="00DC2987">
        <w:tab/>
        <w:t>Prepare the basic instruments in the fields of estate and probate law. (CCC 1, 2; PGC 2)</w:t>
      </w:r>
    </w:p>
    <w:p w:rsidR="00DA0F00" w:rsidRPr="00DC2987" w:rsidRDefault="00DC2987">
      <w:pPr>
        <w:ind w:left="360" w:hanging="360"/>
      </w:pPr>
      <w:r w:rsidRPr="00DC2987">
        <w:t>4.</w:t>
      </w:r>
      <w:r w:rsidRPr="00DC2987">
        <w:tab/>
        <w:t>Explain the paralegal’s functions and those of the attorney in the field of estate and probate law. (CCC 1; PGC 1, 5)</w:t>
      </w:r>
    </w:p>
    <w:p w:rsidR="00DA0F00" w:rsidRPr="00DC2987" w:rsidRDefault="00DC2987">
      <w:pPr>
        <w:ind w:left="360" w:hanging="360"/>
      </w:pPr>
      <w:r w:rsidRPr="00DC2987">
        <w:t>5.</w:t>
      </w:r>
      <w:r w:rsidRPr="00DC2987">
        <w:tab/>
        <w:t>Identify the authorized limits of the paralegal’s practice in the field of estate and probate law. (CCC 4; PGC 1, 3)</w:t>
      </w:r>
    </w:p>
    <w:p w:rsidR="00DA0F00" w:rsidRPr="00DC2987" w:rsidRDefault="00DA0F00">
      <w:pPr>
        <w:jc w:val="center"/>
        <w:rPr>
          <w:b/>
        </w:rPr>
      </w:pPr>
    </w:p>
    <w:p w:rsidR="00DA0F00" w:rsidRPr="00DC2987" w:rsidRDefault="00DC2987">
      <w:pPr>
        <w:jc w:val="center"/>
        <w:rPr>
          <w:b/>
        </w:rPr>
      </w:pPr>
      <w:r w:rsidRPr="00DC2987">
        <w:rPr>
          <w:b/>
        </w:rPr>
        <w:t>Summative Evaluations</w:t>
      </w:r>
    </w:p>
    <w:p w:rsidR="00DA0F00" w:rsidRPr="00DC2987" w:rsidRDefault="00DC2987">
      <w:pPr>
        <w:rPr>
          <w:i/>
          <w:sz w:val="20"/>
          <w:szCs w:val="20"/>
        </w:rPr>
      </w:pPr>
      <w:r w:rsidRPr="00DC2987">
        <w:rPr>
          <w:i/>
          <w:sz w:val="20"/>
          <w:szCs w:val="20"/>
        </w:rPr>
        <w:t xml:space="preserve">Please note: All courses must have a </w:t>
      </w:r>
      <w:r w:rsidRPr="00DC2987">
        <w:rPr>
          <w:b/>
          <w:i/>
          <w:sz w:val="20"/>
          <w:szCs w:val="20"/>
        </w:rPr>
        <w:t>minimum</w:t>
      </w:r>
      <w:r w:rsidRPr="00DC2987">
        <w:rPr>
          <w:i/>
          <w:sz w:val="20"/>
          <w:szCs w:val="20"/>
        </w:rPr>
        <w:t xml:space="preserve"> </w:t>
      </w:r>
      <w:r w:rsidRPr="00DC2987">
        <w:rPr>
          <w:b/>
          <w:i/>
          <w:sz w:val="20"/>
          <w:szCs w:val="20"/>
        </w:rPr>
        <w:t>of four</w:t>
      </w:r>
      <w:r w:rsidRPr="00DC2987"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 w:rsidRPr="00DC2987">
        <w:rPr>
          <w:b/>
          <w:i/>
          <w:sz w:val="20"/>
          <w:szCs w:val="20"/>
        </w:rPr>
        <w:t xml:space="preserve">Please list all summative evaluation measures.  </w:t>
      </w:r>
      <w:r w:rsidRPr="00DC2987">
        <w:rPr>
          <w:i/>
          <w:sz w:val="20"/>
          <w:szCs w:val="20"/>
        </w:rPr>
        <w:t>In addition to these summative measures, a variety of formative exercises/quizzes/other assignments should be used to guide instruction and learning</w:t>
      </w:r>
      <w:r w:rsidRPr="00DC2987">
        <w:t xml:space="preserve"> </w:t>
      </w:r>
      <w:r w:rsidRPr="00DC2987">
        <w:rPr>
          <w:i/>
          <w:sz w:val="20"/>
          <w:szCs w:val="20"/>
        </w:rPr>
        <w:t xml:space="preserve">but do not need to be included on this template. </w:t>
      </w:r>
    </w:p>
    <w:p w:rsidR="00DA0F00" w:rsidRPr="00DC2987" w:rsidRDefault="00DA0F00">
      <w:pPr>
        <w:rPr>
          <w:i/>
          <w:sz w:val="20"/>
          <w:szCs w:val="20"/>
        </w:rPr>
      </w:pPr>
    </w:p>
    <w:p w:rsidR="00DA0F00" w:rsidRPr="00DC2987" w:rsidRDefault="00DC2987">
      <w:pPr>
        <w:rPr>
          <w:i/>
          <w:sz w:val="20"/>
          <w:szCs w:val="20"/>
        </w:rPr>
      </w:pPr>
      <w:r w:rsidRPr="00DC2987"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:rsidR="00DA0F00" w:rsidRPr="00DC2987" w:rsidRDefault="00DA0F00">
      <w:pPr>
        <w:rPr>
          <w:i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A0F00" w:rsidRPr="00DC2987"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rPr>
                <w:b/>
              </w:rPr>
              <w:t xml:space="preserve">Evaluation Measures: </w:t>
            </w:r>
            <w:r w:rsidRPr="00DC2987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rPr>
                <w:b/>
              </w:rPr>
              <w:t xml:space="preserve">Which CCPO(s) does this evaluation measure? </w:t>
            </w:r>
          </w:p>
        </w:tc>
      </w:tr>
      <w:tr w:rsidR="00DA0F00" w:rsidRPr="00DC2987"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t>Tests – (4) Tests after each chapter/unit to consist of True/False, Matching, Fill in the Blank, and Essay Questions</w:t>
            </w:r>
          </w:p>
        </w:tc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rPr>
                <w:b/>
              </w:rPr>
              <w:t>1,2,3,4,5</w:t>
            </w:r>
          </w:p>
        </w:tc>
      </w:tr>
      <w:tr w:rsidR="00DA0F00" w:rsidRPr="00DC2987"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t>Drafting Assignment #1 – Students will draft a will based on a fact pattern given by the instructor. The document must comply with laws of the State of Delaware.</w:t>
            </w:r>
          </w:p>
        </w:tc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rPr>
                <w:b/>
              </w:rPr>
              <w:t>1,2,3,4,5</w:t>
            </w:r>
          </w:p>
        </w:tc>
      </w:tr>
      <w:tr w:rsidR="00DA0F00" w:rsidRPr="00DC2987"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t>Drafting Assignment #2 – Students will draft a trust based on a fact pattern given by the instructor.  The document must comply with the laws of the State of Delaware.</w:t>
            </w:r>
          </w:p>
        </w:tc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rPr>
                <w:b/>
              </w:rPr>
              <w:t>1,2,3,4,5</w:t>
            </w:r>
          </w:p>
        </w:tc>
      </w:tr>
      <w:tr w:rsidR="00DA0F00" w:rsidRPr="00DC2987">
        <w:tc>
          <w:tcPr>
            <w:tcW w:w="4675" w:type="dxa"/>
          </w:tcPr>
          <w:p w:rsidR="00DA0F00" w:rsidRPr="00DC2987" w:rsidRDefault="00DC2987">
            <w:r w:rsidRPr="00DC2987">
              <w:t>Final Exam – Final to consists of True/False, Matching, Fill in the Blank, and Essay Questions.</w:t>
            </w:r>
          </w:p>
        </w:tc>
        <w:tc>
          <w:tcPr>
            <w:tcW w:w="4675" w:type="dxa"/>
          </w:tcPr>
          <w:p w:rsidR="00DA0F00" w:rsidRPr="00DC2987" w:rsidRDefault="00DC2987">
            <w:pPr>
              <w:rPr>
                <w:b/>
              </w:rPr>
            </w:pPr>
            <w:r w:rsidRPr="00DC2987">
              <w:rPr>
                <w:b/>
              </w:rPr>
              <w:t>1,2,3,4,5</w:t>
            </w:r>
          </w:p>
        </w:tc>
      </w:tr>
    </w:tbl>
    <w:p w:rsidR="00DA0F00" w:rsidRPr="00DC2987" w:rsidRDefault="00DC2987">
      <w:pPr>
        <w:rPr>
          <w:i/>
          <w:sz w:val="20"/>
          <w:szCs w:val="20"/>
        </w:rPr>
      </w:pPr>
      <w:r w:rsidRPr="00DC2987">
        <w:br w:type="page"/>
      </w:r>
    </w:p>
    <w:p w:rsidR="00DA0F00" w:rsidRPr="00DC2987" w:rsidRDefault="00DA0F00">
      <w:pPr>
        <w:rPr>
          <w:i/>
          <w:sz w:val="20"/>
          <w:szCs w:val="20"/>
        </w:rPr>
      </w:pPr>
    </w:p>
    <w:p w:rsidR="00DA0F00" w:rsidRPr="00DC2987" w:rsidRDefault="00DC2987">
      <w:pPr>
        <w:jc w:val="center"/>
        <w:rPr>
          <w:b/>
        </w:rPr>
      </w:pPr>
      <w:r w:rsidRPr="00DC2987">
        <w:rPr>
          <w:b/>
        </w:rPr>
        <w:t>FINAL COURSE GRADE</w:t>
      </w:r>
    </w:p>
    <w:p w:rsidR="00DA0F00" w:rsidRPr="00DC2987" w:rsidRDefault="00DC2987">
      <w:pPr>
        <w:jc w:val="center"/>
        <w:rPr>
          <w:sz w:val="20"/>
          <w:szCs w:val="20"/>
        </w:rPr>
      </w:pPr>
      <w:r w:rsidRPr="00DC2987">
        <w:rPr>
          <w:sz w:val="20"/>
          <w:szCs w:val="20"/>
        </w:rPr>
        <w:t>(Calculated using the following weighted average)</w:t>
      </w:r>
    </w:p>
    <w:p w:rsidR="00DA0F00" w:rsidRPr="00DC2987" w:rsidRDefault="00DA0F00">
      <w:pPr>
        <w:rPr>
          <w:i/>
        </w:rPr>
      </w:pPr>
    </w:p>
    <w:tbl>
      <w:tblPr>
        <w:tblStyle w:val="a0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DA0F00" w:rsidRPr="00DC298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DC2987">
              <w:rPr>
                <w:b/>
                <w:sz w:val="20"/>
                <w:szCs w:val="20"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DC2987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DA0F00" w:rsidRPr="00DC298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C2987">
              <w:rPr>
                <w:color w:val="000000"/>
                <w:sz w:val="20"/>
                <w:szCs w:val="20"/>
              </w:rPr>
              <w:t>Summative: Tests (4) (equally weighted)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sz w:val="20"/>
                <w:szCs w:val="20"/>
              </w:rPr>
            </w:pPr>
            <w:r w:rsidRPr="00DC2987">
              <w:rPr>
                <w:sz w:val="20"/>
                <w:szCs w:val="20"/>
              </w:rPr>
              <w:t>20%</w:t>
            </w:r>
          </w:p>
        </w:tc>
      </w:tr>
      <w:tr w:rsidR="00DA0F00" w:rsidRPr="00DC298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C2987">
              <w:rPr>
                <w:color w:val="000000"/>
                <w:sz w:val="20"/>
                <w:szCs w:val="20"/>
              </w:rPr>
              <w:t>Summative: Drafting Assignments (15% each)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sz w:val="20"/>
                <w:szCs w:val="20"/>
              </w:rPr>
            </w:pPr>
            <w:r w:rsidRPr="00DC2987">
              <w:rPr>
                <w:sz w:val="20"/>
                <w:szCs w:val="20"/>
              </w:rPr>
              <w:t>30%</w:t>
            </w:r>
          </w:p>
        </w:tc>
      </w:tr>
      <w:tr w:rsidR="00DA0F00" w:rsidRPr="00DC298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C2987">
              <w:rPr>
                <w:color w:val="000000"/>
                <w:sz w:val="20"/>
                <w:szCs w:val="20"/>
              </w:rPr>
              <w:t>Summative: Final Exam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sz w:val="20"/>
                <w:szCs w:val="20"/>
              </w:rPr>
            </w:pPr>
            <w:r w:rsidRPr="00DC2987">
              <w:rPr>
                <w:sz w:val="20"/>
                <w:szCs w:val="20"/>
              </w:rPr>
              <w:t>30%</w:t>
            </w:r>
          </w:p>
        </w:tc>
      </w:tr>
      <w:tr w:rsidR="00DA0F00" w:rsidRPr="00DC298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C2987">
              <w:rPr>
                <w:color w:val="000000"/>
                <w:sz w:val="20"/>
                <w:szCs w:val="20"/>
              </w:rPr>
              <w:t>Formative: Homework (equally weighted)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sz w:val="20"/>
                <w:szCs w:val="20"/>
              </w:rPr>
            </w:pPr>
            <w:r w:rsidRPr="00DC2987">
              <w:rPr>
                <w:sz w:val="20"/>
                <w:szCs w:val="20"/>
              </w:rPr>
              <w:t>10%</w:t>
            </w:r>
          </w:p>
        </w:tc>
      </w:tr>
      <w:tr w:rsidR="00DA0F00" w:rsidRPr="00DC298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color w:val="000000"/>
                <w:sz w:val="20"/>
                <w:szCs w:val="20"/>
              </w:rPr>
            </w:pPr>
            <w:r w:rsidRPr="00DC2987">
              <w:rPr>
                <w:color w:val="000000"/>
                <w:sz w:val="20"/>
                <w:szCs w:val="20"/>
              </w:rPr>
              <w:t>Formative: Participation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sz w:val="20"/>
                <w:szCs w:val="20"/>
              </w:rPr>
            </w:pPr>
            <w:r w:rsidRPr="00DC2987">
              <w:rPr>
                <w:sz w:val="20"/>
                <w:szCs w:val="20"/>
              </w:rPr>
              <w:t>10%</w:t>
            </w:r>
          </w:p>
        </w:tc>
      </w:tr>
      <w:tr w:rsidR="00DA0F00" w:rsidRPr="00DC2987">
        <w:trPr>
          <w:jc w:val="center"/>
        </w:trPr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sz w:val="20"/>
                <w:szCs w:val="20"/>
              </w:rPr>
            </w:pPr>
            <w:r w:rsidRPr="00DC2987">
              <w:rPr>
                <w:sz w:val="20"/>
                <w:szCs w:val="20"/>
              </w:rPr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F00" w:rsidRPr="00DC2987" w:rsidRDefault="00DC2987">
            <w:pPr>
              <w:ind w:left="-180"/>
              <w:jc w:val="center"/>
              <w:rPr>
                <w:sz w:val="20"/>
                <w:szCs w:val="20"/>
              </w:rPr>
            </w:pPr>
            <w:r w:rsidRPr="00DC2987">
              <w:rPr>
                <w:sz w:val="20"/>
                <w:szCs w:val="20"/>
              </w:rPr>
              <w:t>100%</w:t>
            </w:r>
          </w:p>
        </w:tc>
      </w:tr>
    </w:tbl>
    <w:p w:rsidR="00DA0F00" w:rsidRPr="00DC2987" w:rsidRDefault="00DA0F00"/>
    <w:p w:rsidR="00DA0F00" w:rsidRPr="00DC2987" w:rsidRDefault="00DA0F00">
      <w:pPr>
        <w:rPr>
          <w:b/>
        </w:rPr>
      </w:pPr>
      <w:bookmarkStart w:id="0" w:name="_GoBack"/>
      <w:bookmarkEnd w:id="0"/>
    </w:p>
    <w:p w:rsidR="00DA0F00" w:rsidRPr="00DC2987" w:rsidRDefault="00DC2987">
      <w:pPr>
        <w:ind w:hanging="90"/>
        <w:rPr>
          <w:sz w:val="20"/>
          <w:szCs w:val="20"/>
        </w:rPr>
      </w:pPr>
      <w:r w:rsidRPr="00DC2987">
        <w:rPr>
          <w:sz w:val="20"/>
          <w:szCs w:val="20"/>
        </w:rPr>
        <w:t xml:space="preserve"> (Electronic Signature Permitted)</w:t>
      </w:r>
    </w:p>
    <w:p w:rsidR="00DA0F00" w:rsidRPr="00DC2987" w:rsidRDefault="00DA0F00">
      <w:pPr>
        <w:keepLines/>
        <w:ind w:right="-720"/>
        <w:rPr>
          <w:sz w:val="20"/>
          <w:szCs w:val="20"/>
        </w:rPr>
      </w:pPr>
    </w:p>
    <w:p w:rsidR="00DA0F00" w:rsidRPr="00DC2987" w:rsidRDefault="00DA0F00">
      <w:pPr>
        <w:keepLines/>
        <w:ind w:right="-720"/>
        <w:rPr>
          <w:sz w:val="20"/>
          <w:szCs w:val="20"/>
        </w:rPr>
      </w:pPr>
    </w:p>
    <w:p w:rsidR="00DA0F00" w:rsidRPr="00DC2987" w:rsidRDefault="00DC2987">
      <w:pPr>
        <w:keepLines/>
        <w:ind w:right="-720"/>
        <w:rPr>
          <w:sz w:val="20"/>
          <w:szCs w:val="20"/>
        </w:rPr>
      </w:pPr>
      <w:r w:rsidRPr="00DC2987">
        <w:rPr>
          <w:b/>
          <w:sz w:val="20"/>
          <w:szCs w:val="20"/>
        </w:rPr>
        <w:t>Submitted by (Collegewide Lead):</w:t>
      </w:r>
      <w:r w:rsidRPr="00DC2987">
        <w:rPr>
          <w:sz w:val="20"/>
          <w:szCs w:val="20"/>
        </w:rPr>
        <w:t xml:space="preserve"> Jennifer Morton</w:t>
      </w:r>
      <w:r w:rsidRPr="00DC2987">
        <w:rPr>
          <w:sz w:val="20"/>
          <w:szCs w:val="20"/>
        </w:rPr>
        <w:tab/>
      </w:r>
      <w:r w:rsidRPr="00DC2987">
        <w:rPr>
          <w:sz w:val="20"/>
          <w:szCs w:val="20"/>
        </w:rPr>
        <w:tab/>
      </w:r>
      <w:r w:rsidRPr="00DC2987">
        <w:rPr>
          <w:sz w:val="20"/>
          <w:szCs w:val="20"/>
        </w:rPr>
        <w:tab/>
      </w:r>
      <w:r w:rsidRPr="00DC2987">
        <w:rPr>
          <w:sz w:val="20"/>
          <w:szCs w:val="20"/>
        </w:rPr>
        <w:tab/>
        <w:t>Date 7/29/2021</w:t>
      </w:r>
    </w:p>
    <w:p w:rsidR="00DA0F00" w:rsidRPr="00DC2987" w:rsidRDefault="00DA0F00">
      <w:pPr>
        <w:keepLines/>
        <w:ind w:right="-720"/>
        <w:rPr>
          <w:sz w:val="20"/>
          <w:szCs w:val="20"/>
        </w:rPr>
      </w:pPr>
    </w:p>
    <w:p w:rsidR="00DA0F00" w:rsidRPr="00DC2987" w:rsidRDefault="00DC2987">
      <w:pPr>
        <w:keepLines/>
        <w:ind w:right="-720"/>
        <w:rPr>
          <w:sz w:val="20"/>
          <w:szCs w:val="20"/>
        </w:rPr>
      </w:pPr>
      <w:bookmarkStart w:id="1" w:name="bookmark=id.gjdgxs" w:colFirst="0" w:colLast="0"/>
      <w:bookmarkEnd w:id="1"/>
      <w:r w:rsidRPr="00DC2987">
        <w:rPr>
          <w:b/>
          <w:sz w:val="22"/>
          <w:szCs w:val="22"/>
        </w:rPr>
        <w:t xml:space="preserve">☐ Approved by </w:t>
      </w:r>
      <w:r w:rsidRPr="00DC2987">
        <w:rPr>
          <w:b/>
          <w:sz w:val="20"/>
          <w:szCs w:val="20"/>
        </w:rPr>
        <w:t>counterparts</w:t>
      </w:r>
      <w:r w:rsidRPr="00DC2987">
        <w:rPr>
          <w:b/>
          <w:sz w:val="20"/>
          <w:szCs w:val="20"/>
        </w:rPr>
        <w:tab/>
      </w:r>
      <w:r w:rsidRPr="00DC2987">
        <w:rPr>
          <w:b/>
          <w:sz w:val="20"/>
          <w:szCs w:val="20"/>
        </w:rPr>
        <w:tab/>
        <w:t xml:space="preserve"> </w:t>
      </w:r>
      <w:r w:rsidRPr="00DC2987">
        <w:rPr>
          <w:sz w:val="20"/>
          <w:szCs w:val="20"/>
        </w:rPr>
        <w:tab/>
        <w:t xml:space="preserve"> </w:t>
      </w:r>
      <w:r w:rsidRPr="00DC2987">
        <w:rPr>
          <w:sz w:val="20"/>
          <w:szCs w:val="20"/>
        </w:rPr>
        <w:tab/>
      </w:r>
      <w:r w:rsidRPr="00DC2987">
        <w:rPr>
          <w:sz w:val="20"/>
          <w:szCs w:val="20"/>
        </w:rPr>
        <w:tab/>
      </w:r>
      <w:r w:rsidRPr="00DC2987">
        <w:rPr>
          <w:sz w:val="20"/>
          <w:szCs w:val="20"/>
        </w:rPr>
        <w:tab/>
        <w:t>Date ___________________</w:t>
      </w:r>
    </w:p>
    <w:p w:rsidR="00DA0F00" w:rsidRPr="00DC2987" w:rsidRDefault="00DA0F00">
      <w:pPr>
        <w:keepLines/>
        <w:ind w:right="-720"/>
        <w:rPr>
          <w:sz w:val="20"/>
          <w:szCs w:val="20"/>
        </w:rPr>
      </w:pPr>
    </w:p>
    <w:p w:rsidR="00DA0F00" w:rsidRDefault="00DC2987">
      <w:pPr>
        <w:keepLines/>
        <w:ind w:right="-720"/>
        <w:rPr>
          <w:sz w:val="20"/>
          <w:szCs w:val="20"/>
        </w:rPr>
      </w:pPr>
      <w:r>
        <w:rPr>
          <w:b/>
          <w:sz w:val="22"/>
          <w:szCs w:val="22"/>
        </w:rPr>
        <w:t xml:space="preserve">X </w:t>
      </w:r>
      <w:r w:rsidRPr="00DC2987">
        <w:rPr>
          <w:b/>
          <w:sz w:val="22"/>
          <w:szCs w:val="22"/>
        </w:rPr>
        <w:t xml:space="preserve">Reviewed by </w:t>
      </w:r>
      <w:r w:rsidRPr="00DC2987">
        <w:rPr>
          <w:b/>
          <w:sz w:val="20"/>
          <w:szCs w:val="20"/>
        </w:rPr>
        <w:t xml:space="preserve">Curriculum Committee </w:t>
      </w:r>
      <w:r w:rsidRPr="00DC2987">
        <w:rPr>
          <w:sz w:val="20"/>
          <w:szCs w:val="20"/>
        </w:rPr>
        <w:tab/>
        <w:t xml:space="preserve"> </w:t>
      </w:r>
      <w:r w:rsidRPr="00DC2987">
        <w:rPr>
          <w:sz w:val="20"/>
          <w:szCs w:val="20"/>
        </w:rPr>
        <w:tab/>
      </w:r>
      <w:r w:rsidRPr="00DC2987">
        <w:rPr>
          <w:sz w:val="20"/>
          <w:szCs w:val="20"/>
        </w:rPr>
        <w:tab/>
      </w:r>
      <w:r w:rsidRPr="00DC2987">
        <w:rPr>
          <w:sz w:val="20"/>
          <w:szCs w:val="20"/>
        </w:rPr>
        <w:tab/>
      </w:r>
      <w:r w:rsidRPr="00DC2987">
        <w:rPr>
          <w:sz w:val="20"/>
          <w:szCs w:val="20"/>
        </w:rPr>
        <w:tab/>
        <w:t>Date ___</w:t>
      </w:r>
      <w:r>
        <w:rPr>
          <w:sz w:val="20"/>
          <w:szCs w:val="20"/>
        </w:rPr>
        <w:t>8/3/21</w:t>
      </w:r>
      <w:r w:rsidRPr="00DC2987">
        <w:rPr>
          <w:sz w:val="20"/>
          <w:szCs w:val="20"/>
        </w:rPr>
        <w:t>________________</w:t>
      </w:r>
    </w:p>
    <w:p w:rsidR="00DA0F00" w:rsidRDefault="00DA0F00">
      <w:pPr>
        <w:spacing w:line="480" w:lineRule="auto"/>
        <w:rPr>
          <w:sz w:val="20"/>
          <w:szCs w:val="20"/>
        </w:rPr>
      </w:pPr>
    </w:p>
    <w:sectPr w:rsidR="00DA0F00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00"/>
    <w:rsid w:val="006D38DB"/>
    <w:rsid w:val="00DA0F00"/>
    <w:rsid w:val="00D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05F67-1505-4694-8D33-8DE48FBF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z3qKwLmxnz+KqmQFjNQ5jtHXGw==">AMUW2mW9awfvSwH498C/Y5i4gFq9usaumz1mPAulah317GsHI2gu/ytst2V4U1x6VEPbI3ORcukmnv9YhW74U9CaWlZsAVgH39d4LWKPZxYXB2Y9z5G3VAoCdiH+P0PRVez98NOPhlk7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dcterms:created xsi:type="dcterms:W3CDTF">2021-08-03T17:29:00Z</dcterms:created>
  <dcterms:modified xsi:type="dcterms:W3CDTF">2021-12-13T18:41:00Z</dcterms:modified>
</cp:coreProperties>
</file>