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C887" w14:textId="77777777" w:rsidR="009D01CD" w:rsidRDefault="00486188">
      <w:pPr>
        <w:jc w:val="center"/>
        <w:rPr>
          <w:b/>
        </w:rPr>
      </w:pPr>
      <w:r>
        <w:rPr>
          <w:noProof/>
        </w:rPr>
        <w:drawing>
          <wp:inline distT="0" distB="0" distL="0" distR="0" wp14:anchorId="2A97AE78" wp14:editId="180CECCA">
            <wp:extent cx="2266950" cy="1174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49805" w14:textId="77777777" w:rsidR="009D01CD" w:rsidRDefault="00486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Evaluation Measures Menu </w:t>
      </w:r>
    </w:p>
    <w:p w14:paraId="50D8BB67" w14:textId="77777777" w:rsidR="009D01CD" w:rsidRDefault="009D01CD">
      <w:pPr>
        <w:rPr>
          <w:b/>
        </w:rPr>
      </w:pP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15"/>
      </w:tblGrid>
      <w:tr w:rsidR="009D01CD" w14:paraId="282387A9" w14:textId="77777777">
        <w:tc>
          <w:tcPr>
            <w:tcW w:w="2335" w:type="dxa"/>
          </w:tcPr>
          <w:p w14:paraId="259A321D" w14:textId="77777777" w:rsidR="009D01CD" w:rsidRDefault="00486188">
            <w:pPr>
              <w:ind w:hanging="111"/>
              <w:rPr>
                <w:b/>
              </w:rPr>
            </w:pPr>
            <w:r>
              <w:rPr>
                <w:b/>
              </w:rPr>
              <w:t>Course number:</w:t>
            </w:r>
          </w:p>
        </w:tc>
        <w:tc>
          <w:tcPr>
            <w:tcW w:w="7015" w:type="dxa"/>
          </w:tcPr>
          <w:p w14:paraId="27815841" w14:textId="77777777" w:rsidR="009D01CD" w:rsidRDefault="00486188">
            <w:r>
              <w:t>SOC 223</w:t>
            </w:r>
          </w:p>
        </w:tc>
      </w:tr>
      <w:tr w:rsidR="009D01CD" w14:paraId="3C8D13DB" w14:textId="77777777">
        <w:tc>
          <w:tcPr>
            <w:tcW w:w="2335" w:type="dxa"/>
          </w:tcPr>
          <w:p w14:paraId="76183442" w14:textId="77777777" w:rsidR="009D01CD" w:rsidRDefault="00486188">
            <w:pPr>
              <w:ind w:hanging="111"/>
              <w:rPr>
                <w:b/>
              </w:rPr>
            </w:pPr>
            <w:r>
              <w:rPr>
                <w:b/>
              </w:rPr>
              <w:t>Course title:</w:t>
            </w:r>
          </w:p>
        </w:tc>
        <w:tc>
          <w:tcPr>
            <w:tcW w:w="7015" w:type="dxa"/>
          </w:tcPr>
          <w:p w14:paraId="1999CE53" w14:textId="77777777" w:rsidR="009D01CD" w:rsidRDefault="00486188">
            <w:r>
              <w:t>Intercultural Communication</w:t>
            </w:r>
          </w:p>
        </w:tc>
      </w:tr>
      <w:tr w:rsidR="009D01CD" w14:paraId="75FC8AB6" w14:textId="77777777">
        <w:tc>
          <w:tcPr>
            <w:tcW w:w="2335" w:type="dxa"/>
          </w:tcPr>
          <w:p w14:paraId="0B3F79E6" w14:textId="77777777" w:rsidR="009D01CD" w:rsidRDefault="00486188">
            <w:pPr>
              <w:ind w:hanging="111"/>
              <w:rPr>
                <w:b/>
              </w:rPr>
            </w:pPr>
            <w:r>
              <w:rPr>
                <w:b/>
              </w:rPr>
              <w:t>Campus location(s):</w:t>
            </w:r>
          </w:p>
        </w:tc>
        <w:tc>
          <w:tcPr>
            <w:tcW w:w="7015" w:type="dxa"/>
          </w:tcPr>
          <w:p w14:paraId="1D342F05" w14:textId="77777777" w:rsidR="009D01CD" w:rsidRDefault="00486188">
            <w:r>
              <w:t>Dover, Georgetown, Stanton, Wilmington</w:t>
            </w:r>
          </w:p>
        </w:tc>
      </w:tr>
      <w:tr w:rsidR="009D01CD" w14:paraId="6370CEF9" w14:textId="77777777">
        <w:tc>
          <w:tcPr>
            <w:tcW w:w="2335" w:type="dxa"/>
          </w:tcPr>
          <w:p w14:paraId="74625549" w14:textId="77777777" w:rsidR="009D01CD" w:rsidRDefault="00486188">
            <w:pPr>
              <w:ind w:hanging="111"/>
              <w:rPr>
                <w:b/>
              </w:rPr>
            </w:pPr>
            <w:r>
              <w:rPr>
                <w:b/>
              </w:rPr>
              <w:t>Effective semester:</w:t>
            </w:r>
          </w:p>
        </w:tc>
        <w:tc>
          <w:tcPr>
            <w:tcW w:w="7015" w:type="dxa"/>
          </w:tcPr>
          <w:p w14:paraId="7B6EC462" w14:textId="77777777" w:rsidR="009D01CD" w:rsidRDefault="00486188">
            <w:r>
              <w:t>Fall 2025</w:t>
            </w:r>
          </w:p>
        </w:tc>
      </w:tr>
    </w:tbl>
    <w:p w14:paraId="79C10B88" w14:textId="77777777" w:rsidR="009D01CD" w:rsidRDefault="009D01CD">
      <w:pPr>
        <w:rPr>
          <w:b/>
        </w:rPr>
      </w:pPr>
    </w:p>
    <w:p w14:paraId="7DE461E1" w14:textId="77777777" w:rsidR="009D01CD" w:rsidRDefault="00486188">
      <w:pPr>
        <w:tabs>
          <w:tab w:val="left" w:pos="0"/>
          <w:tab w:val="left" w:pos="540"/>
          <w:tab w:val="left" w:pos="1080"/>
        </w:tabs>
      </w:pPr>
      <w:r>
        <w:rPr>
          <w:b/>
        </w:rPr>
        <w:t>Core Course Performance Objectives</w:t>
      </w:r>
      <w:r>
        <w:t xml:space="preserve"> </w:t>
      </w:r>
    </w:p>
    <w:p w14:paraId="3D8BF025" w14:textId="77777777" w:rsidR="009D01CD" w:rsidRDefault="00486188">
      <w:pPr>
        <w:numPr>
          <w:ilvl w:val="0"/>
          <w:numId w:val="1"/>
        </w:numPr>
        <w:spacing w:before="240" w:line="276" w:lineRule="auto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</w:rPr>
        <w:t>Assess the basic theories and models used to describe intercultural communication (CCC 2, 5, 6)</w:t>
      </w:r>
    </w:p>
    <w:p w14:paraId="3C889B93" w14:textId="77777777" w:rsidR="009D01CD" w:rsidRDefault="00486188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</w:rPr>
        <w:t>Determine personal, social, and cultural identities (CCC 1, 2)</w:t>
      </w:r>
    </w:p>
    <w:p w14:paraId="5FC531F7" w14:textId="77777777" w:rsidR="009D01CD" w:rsidRDefault="00486188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</w:rPr>
        <w:t>Analyze how communication processes differ among cultures (CCC 1, 2, 3, 5)</w:t>
      </w:r>
    </w:p>
    <w:p w14:paraId="2B1AA939" w14:textId="77777777" w:rsidR="009D01CD" w:rsidRDefault="00486188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</w:rPr>
        <w:t>Evaluate Cross-Cultural Conflict and Miscommunication (CCC 1, 3, 4)</w:t>
      </w:r>
    </w:p>
    <w:p w14:paraId="38DAB70A" w14:textId="77777777" w:rsidR="009D01CD" w:rsidRDefault="00486188">
      <w:pPr>
        <w:numPr>
          <w:ilvl w:val="0"/>
          <w:numId w:val="1"/>
        </w:numPr>
        <w:spacing w:after="240" w:line="276" w:lineRule="auto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</w:rPr>
        <w:t>Explain the practical use of intercultural communication in professional settings (CCC 1, 3, 5, 6)</w:t>
      </w:r>
    </w:p>
    <w:p w14:paraId="39ACD17A" w14:textId="77777777" w:rsidR="009D01CD" w:rsidRDefault="009D01CD">
      <w:pPr>
        <w:jc w:val="center"/>
        <w:rPr>
          <w:b/>
        </w:rPr>
      </w:pPr>
    </w:p>
    <w:p w14:paraId="35ECFCCE" w14:textId="77777777" w:rsidR="009D01CD" w:rsidRDefault="00486188">
      <w:pPr>
        <w:jc w:val="center"/>
        <w:rPr>
          <w:b/>
        </w:rPr>
      </w:pPr>
      <w:r>
        <w:rPr>
          <w:b/>
        </w:rPr>
        <w:t>Summative Evaluations</w:t>
      </w:r>
    </w:p>
    <w:p w14:paraId="5FAB2940" w14:textId="77777777" w:rsidR="009D01CD" w:rsidRDefault="009D01CD">
      <w:pPr>
        <w:jc w:val="center"/>
        <w:rPr>
          <w:b/>
        </w:rPr>
      </w:pPr>
    </w:p>
    <w:p w14:paraId="445A61DA" w14:textId="77777777" w:rsidR="009D01CD" w:rsidRDefault="0048618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All courses must have a </w:t>
      </w:r>
      <w:r>
        <w:rPr>
          <w:b/>
          <w:i/>
          <w:sz w:val="20"/>
          <w:szCs w:val="20"/>
        </w:rPr>
        <w:t>minimum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of four</w:t>
      </w:r>
      <w:r>
        <w:rPr>
          <w:i/>
          <w:sz w:val="20"/>
          <w:szCs w:val="20"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  <w:sz w:val="20"/>
          <w:szCs w:val="20"/>
        </w:rPr>
        <w:t>Please list all summative evaluation measures.  In addition to these summative measures, a variety of formative exercises/quizzes/other assignments should be used to guide instruction and learning</w:t>
      </w:r>
      <w:r>
        <w:rPr>
          <w:b/>
        </w:rPr>
        <w:t xml:space="preserve"> </w:t>
      </w:r>
      <w:r>
        <w:rPr>
          <w:b/>
          <w:i/>
          <w:sz w:val="20"/>
          <w:szCs w:val="20"/>
        </w:rPr>
        <w:t>but only required to be included on the final course grade.</w:t>
      </w:r>
      <w:r>
        <w:rPr>
          <w:i/>
          <w:sz w:val="20"/>
          <w:szCs w:val="20"/>
        </w:rPr>
        <w:t xml:space="preserve"> </w:t>
      </w:r>
    </w:p>
    <w:p w14:paraId="5A68CDB9" w14:textId="77777777" w:rsidR="009D01CD" w:rsidRDefault="009D01CD">
      <w:pPr>
        <w:rPr>
          <w:i/>
          <w:sz w:val="20"/>
          <w:szCs w:val="20"/>
        </w:rPr>
      </w:pPr>
    </w:p>
    <w:p w14:paraId="01A910C5" w14:textId="77777777" w:rsidR="009D01CD" w:rsidRDefault="0048618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For each measure, please include a scope of the assignment: for example, if requiring a research paper, include the range of required number of words and number and types of sources; for a test, include the types and number of questions; for a presentation, include the minimum and maximum time, and so on. </w:t>
      </w:r>
    </w:p>
    <w:p w14:paraId="4DF511E2" w14:textId="77777777" w:rsidR="009D01CD" w:rsidRDefault="009D01CD">
      <w:pPr>
        <w:rPr>
          <w:i/>
          <w:sz w:val="20"/>
          <w:szCs w:val="2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D01CD" w14:paraId="49FCC4F4" w14:textId="77777777">
        <w:tc>
          <w:tcPr>
            <w:tcW w:w="4675" w:type="dxa"/>
          </w:tcPr>
          <w:p w14:paraId="4DBBED68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75" w:type="dxa"/>
          </w:tcPr>
          <w:p w14:paraId="3D8FA013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9D01CD" w14:paraId="03AC0D63" w14:textId="77777777">
        <w:tc>
          <w:tcPr>
            <w:tcW w:w="4675" w:type="dxa"/>
          </w:tcPr>
          <w:p w14:paraId="011CAC7F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 xml:space="preserve">Capstone Project - </w:t>
            </w:r>
          </w:p>
          <w:p w14:paraId="44122E2C" w14:textId="77777777" w:rsidR="009D01CD" w:rsidRDefault="009D01CD">
            <w:pPr>
              <w:rPr>
                <w:b/>
              </w:rPr>
            </w:pPr>
          </w:p>
        </w:tc>
        <w:tc>
          <w:tcPr>
            <w:tcW w:w="4675" w:type="dxa"/>
          </w:tcPr>
          <w:p w14:paraId="08822402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>CCPOs 1, 2, 3, 4, 5</w:t>
            </w:r>
          </w:p>
        </w:tc>
      </w:tr>
      <w:tr w:rsidR="009D01CD" w14:paraId="014AEA51" w14:textId="77777777">
        <w:tc>
          <w:tcPr>
            <w:tcW w:w="4675" w:type="dxa"/>
          </w:tcPr>
          <w:p w14:paraId="7A8A4C54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>Exam 1</w:t>
            </w:r>
          </w:p>
          <w:p w14:paraId="269F29A7" w14:textId="77777777" w:rsidR="009D01CD" w:rsidRDefault="009D01CD">
            <w:pPr>
              <w:rPr>
                <w:b/>
              </w:rPr>
            </w:pPr>
          </w:p>
        </w:tc>
        <w:tc>
          <w:tcPr>
            <w:tcW w:w="4675" w:type="dxa"/>
          </w:tcPr>
          <w:p w14:paraId="430DBE50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>CCPOs 1, 2, 3</w:t>
            </w:r>
          </w:p>
        </w:tc>
      </w:tr>
      <w:tr w:rsidR="009D01CD" w14:paraId="29E36B7D" w14:textId="77777777">
        <w:tc>
          <w:tcPr>
            <w:tcW w:w="4675" w:type="dxa"/>
          </w:tcPr>
          <w:p w14:paraId="320BE471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>Exam 2</w:t>
            </w:r>
          </w:p>
          <w:p w14:paraId="0D4793AE" w14:textId="77777777" w:rsidR="009D01CD" w:rsidRDefault="009D01CD">
            <w:pPr>
              <w:rPr>
                <w:b/>
              </w:rPr>
            </w:pPr>
          </w:p>
        </w:tc>
        <w:tc>
          <w:tcPr>
            <w:tcW w:w="4675" w:type="dxa"/>
          </w:tcPr>
          <w:p w14:paraId="0DF923E9" w14:textId="77777777" w:rsidR="009D01CD" w:rsidRDefault="00486188">
            <w:pPr>
              <w:rPr>
                <w:b/>
              </w:rPr>
            </w:pPr>
            <w:r>
              <w:rPr>
                <w:b/>
              </w:rPr>
              <w:t>CCPOs 2, 3, 4</w:t>
            </w:r>
          </w:p>
        </w:tc>
      </w:tr>
    </w:tbl>
    <w:p w14:paraId="149F6155" w14:textId="77777777" w:rsidR="009D01CD" w:rsidRDefault="00486188">
      <w:pPr>
        <w:rPr>
          <w:i/>
          <w:sz w:val="20"/>
          <w:szCs w:val="20"/>
        </w:rPr>
      </w:pPr>
      <w:r>
        <w:br w:type="page"/>
      </w:r>
    </w:p>
    <w:p w14:paraId="4165BD94" w14:textId="77777777" w:rsidR="009D01CD" w:rsidRDefault="009D01CD">
      <w:pPr>
        <w:rPr>
          <w:i/>
          <w:sz w:val="20"/>
          <w:szCs w:val="20"/>
        </w:rPr>
      </w:pPr>
    </w:p>
    <w:p w14:paraId="7726A1BA" w14:textId="77777777" w:rsidR="009D01CD" w:rsidRDefault="00486188">
      <w:pPr>
        <w:jc w:val="center"/>
        <w:rPr>
          <w:b/>
        </w:rPr>
      </w:pPr>
      <w:r>
        <w:rPr>
          <w:b/>
        </w:rPr>
        <w:t>FINAL COURSE GRADE</w:t>
      </w:r>
    </w:p>
    <w:p w14:paraId="201765B1" w14:textId="77777777" w:rsidR="009D01CD" w:rsidRDefault="00486188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3CA4FA5D" w14:textId="77777777" w:rsidR="009D01CD" w:rsidRDefault="009D01CD">
      <w:pPr>
        <w:rPr>
          <w:i/>
        </w:rPr>
      </w:pPr>
    </w:p>
    <w:tbl>
      <w:tblPr>
        <w:tblStyle w:val="a1"/>
        <w:tblW w:w="879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902"/>
      </w:tblGrid>
      <w:tr w:rsidR="009D01CD" w14:paraId="60D773A9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8B11" w14:textId="77777777" w:rsidR="009D01CD" w:rsidRDefault="00486188">
            <w:pPr>
              <w:ind w:lef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Measure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D760" w14:textId="77777777" w:rsidR="009D01CD" w:rsidRDefault="00486188">
            <w:pPr>
              <w:ind w:lef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Percentage of final grade</w:t>
            </w:r>
          </w:p>
        </w:tc>
      </w:tr>
      <w:tr w:rsidR="00486188" w14:paraId="5C265F82" w14:textId="77777777" w:rsidTr="00486188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B534" w14:textId="622722DE" w:rsidR="00486188" w:rsidRDefault="00486188" w:rsidP="00486188">
            <w:pPr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Summative Assessments</w:t>
            </w:r>
          </w:p>
        </w:tc>
      </w:tr>
      <w:tr w:rsidR="009D01CD" w14:paraId="24EEC5CF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08EA" w14:textId="774B36FF" w:rsidR="009D01CD" w:rsidRDefault="0048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Exams (2-equally weighted)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CFC7" w14:textId="77777777" w:rsidR="009D01CD" w:rsidRDefault="00486188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9D01CD" w14:paraId="63030E8F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AC9B" w14:textId="77777777" w:rsidR="009D01CD" w:rsidRDefault="0048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Capstone Project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92FF" w14:textId="77777777" w:rsidR="009D01CD" w:rsidRDefault="00486188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</w:tr>
      <w:tr w:rsidR="00486188" w:rsidRPr="00486188" w14:paraId="3DC04306" w14:textId="77777777" w:rsidTr="00486188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49D5" w14:textId="37269532" w:rsidR="00486188" w:rsidRPr="00486188" w:rsidRDefault="00486188" w:rsidP="00486188">
            <w:pPr>
              <w:rPr>
                <w:b/>
                <w:bCs/>
                <w:sz w:val="20"/>
                <w:szCs w:val="20"/>
              </w:rPr>
            </w:pPr>
            <w:r w:rsidRPr="00486188">
              <w:rPr>
                <w:b/>
                <w:bCs/>
                <w:sz w:val="20"/>
                <w:szCs w:val="20"/>
              </w:rPr>
              <w:t>Formative Assessments</w:t>
            </w:r>
          </w:p>
        </w:tc>
      </w:tr>
      <w:tr w:rsidR="00486188" w14:paraId="5241E3CD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DB50" w14:textId="77777777" w:rsidR="00C020C5" w:rsidRPr="00C020C5" w:rsidRDefault="00C020C5" w:rsidP="00C02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sz w:val="20"/>
                <w:szCs w:val="20"/>
              </w:rPr>
            </w:pPr>
            <w:r w:rsidRPr="00C020C5">
              <w:rPr>
                <w:sz w:val="20"/>
                <w:szCs w:val="20"/>
              </w:rPr>
              <w:t>The course will contain various formative assessments including but not limited to:</w:t>
            </w:r>
          </w:p>
          <w:p w14:paraId="7C830E1D" w14:textId="77777777" w:rsidR="00486188" w:rsidRPr="00C020C5" w:rsidRDefault="00486188" w:rsidP="00C020C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5" w:firstLine="15"/>
              <w:rPr>
                <w:sz w:val="20"/>
                <w:szCs w:val="20"/>
              </w:rPr>
            </w:pPr>
            <w:r w:rsidRPr="00C020C5">
              <w:rPr>
                <w:sz w:val="20"/>
                <w:szCs w:val="20"/>
              </w:rPr>
              <w:t>Assignments</w:t>
            </w:r>
          </w:p>
          <w:p w14:paraId="5944BBA1" w14:textId="47D16695" w:rsidR="00C020C5" w:rsidRPr="00C020C5" w:rsidRDefault="00C020C5" w:rsidP="00C020C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5" w:firstLine="15"/>
              <w:rPr>
                <w:sz w:val="20"/>
                <w:szCs w:val="20"/>
              </w:rPr>
            </w:pPr>
            <w:r w:rsidRPr="00C020C5">
              <w:rPr>
                <w:sz w:val="20"/>
                <w:szCs w:val="20"/>
              </w:rPr>
              <w:t>Quizzes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014E" w14:textId="6164B370" w:rsidR="00486188" w:rsidRDefault="00486188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9D01CD" w14:paraId="30143FBF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808F" w14:textId="77777777" w:rsidR="009D01CD" w:rsidRDefault="00486188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A40D" w14:textId="77777777" w:rsidR="009D01CD" w:rsidRDefault="00486188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13DE3EA2" w14:textId="77777777" w:rsidR="009D01CD" w:rsidRDefault="009D01CD"/>
    <w:p w14:paraId="501598D4" w14:textId="77777777" w:rsidR="009D01CD" w:rsidRDefault="009D01CD">
      <w:bookmarkStart w:id="0" w:name="_heading=h.gjdgxs" w:colFirst="0" w:colLast="0"/>
      <w:bookmarkEnd w:id="0"/>
    </w:p>
    <w:p w14:paraId="6794DDE5" w14:textId="77777777" w:rsidR="009D01CD" w:rsidRDefault="009D01CD"/>
    <w:tbl>
      <w:tblPr>
        <w:tblStyle w:val="a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3524"/>
        <w:gridCol w:w="877"/>
        <w:gridCol w:w="1239"/>
      </w:tblGrid>
      <w:tr w:rsidR="009D01CD" w14:paraId="495642F5" w14:textId="77777777">
        <w:tc>
          <w:tcPr>
            <w:tcW w:w="37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19513" w14:textId="77777777" w:rsidR="009D01CD" w:rsidRDefault="00486188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Submitted by (Collegewide Lead):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CF8C" w14:textId="77777777" w:rsidR="009D01CD" w:rsidRDefault="009D01CD">
            <w:pPr>
              <w:keepLines/>
              <w:ind w:right="-720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6F8F0" w14:textId="77777777" w:rsidR="009D01CD" w:rsidRDefault="00486188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92D" w14:textId="77777777" w:rsidR="009D01CD" w:rsidRDefault="009D01CD">
            <w:pPr>
              <w:keepLines/>
              <w:ind w:right="-720"/>
              <w:rPr>
                <w:sz w:val="22"/>
                <w:szCs w:val="22"/>
              </w:rPr>
            </w:pPr>
          </w:p>
        </w:tc>
      </w:tr>
      <w:tr w:rsidR="009D01CD" w14:paraId="2483FA3D" w14:textId="77777777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0D538228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B4E124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12E0D26" w14:textId="77777777" w:rsidR="009D01CD" w:rsidRDefault="009D01CD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B5A4C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9D01CD" w14:paraId="330D45AA" w14:textId="77777777">
        <w:tc>
          <w:tcPr>
            <w:tcW w:w="7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CDE6" w14:textId="77777777" w:rsidR="009D01CD" w:rsidRDefault="00486188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b/>
                <w:sz w:val="22"/>
                <w:szCs w:val="22"/>
              </w:rPr>
              <w:t>☐ Approved by counterparts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EE54B" w14:textId="77777777" w:rsidR="009D01CD" w:rsidRDefault="00486188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4816" w14:textId="77777777" w:rsidR="009D01CD" w:rsidRDefault="009D01CD">
            <w:pPr>
              <w:keepLines/>
              <w:ind w:right="-720"/>
              <w:rPr>
                <w:sz w:val="22"/>
                <w:szCs w:val="22"/>
              </w:rPr>
            </w:pPr>
          </w:p>
        </w:tc>
      </w:tr>
      <w:tr w:rsidR="009D01CD" w14:paraId="0E10F28C" w14:textId="77777777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1F366426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4ACD409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54F02A8" w14:textId="77777777" w:rsidR="009D01CD" w:rsidRDefault="009D01CD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25D95E" w14:textId="77777777" w:rsidR="009D01CD" w:rsidRDefault="009D01C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9D01CD" w14:paraId="72B2BCCC" w14:textId="77777777">
        <w:tc>
          <w:tcPr>
            <w:tcW w:w="7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5A107" w14:textId="2D91351D" w:rsidR="009D01CD" w:rsidRDefault="00594C5E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bookmarkStart w:id="2" w:name="bookmark=id.1fob9te" w:colFirst="0" w:colLast="0"/>
            <w:bookmarkEnd w:id="2"/>
            <w:r>
              <w:rPr>
                <w:b/>
                <w:sz w:val="22"/>
                <w:szCs w:val="22"/>
              </w:rPr>
              <w:t>X</w:t>
            </w:r>
            <w:r w:rsidR="00486188">
              <w:rPr>
                <w:b/>
                <w:sz w:val="22"/>
                <w:szCs w:val="22"/>
              </w:rPr>
              <w:t xml:space="preserve"> Reviewed by Curriculum Committee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F5DEA" w14:textId="77777777" w:rsidR="009D01CD" w:rsidRDefault="00486188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A1B7" w14:textId="18DDA04B" w:rsidR="009D01CD" w:rsidRDefault="00594C5E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9/15/25</w:t>
            </w:r>
          </w:p>
        </w:tc>
      </w:tr>
    </w:tbl>
    <w:p w14:paraId="4E01DDB6" w14:textId="77777777" w:rsidR="009D01CD" w:rsidRDefault="009D01CD"/>
    <w:p w14:paraId="38A375D8" w14:textId="77777777" w:rsidR="009D01CD" w:rsidRDefault="009D01CD"/>
    <w:p w14:paraId="71ECBA6E" w14:textId="77777777" w:rsidR="009D01CD" w:rsidRDefault="009D01CD"/>
    <w:p w14:paraId="21B8FB6F" w14:textId="77777777" w:rsidR="009D01CD" w:rsidRDefault="009D01CD"/>
    <w:p w14:paraId="50929356" w14:textId="77777777" w:rsidR="009D01CD" w:rsidRDefault="009D01CD"/>
    <w:p w14:paraId="222B250F" w14:textId="77777777" w:rsidR="009D01CD" w:rsidRDefault="009D01CD"/>
    <w:p w14:paraId="6C39699E" w14:textId="77777777" w:rsidR="009D01CD" w:rsidRDefault="009D01CD"/>
    <w:p w14:paraId="7195C2F0" w14:textId="77777777" w:rsidR="009D01CD" w:rsidRDefault="009D01CD"/>
    <w:p w14:paraId="19646ACC" w14:textId="77777777" w:rsidR="009D01CD" w:rsidRDefault="009D01CD"/>
    <w:p w14:paraId="3C61E675" w14:textId="77777777" w:rsidR="009D01CD" w:rsidRDefault="009D01CD"/>
    <w:p w14:paraId="12D2E1E3" w14:textId="77777777" w:rsidR="009D01CD" w:rsidRDefault="009D01CD"/>
    <w:p w14:paraId="3F306A9A" w14:textId="77777777" w:rsidR="009D01CD" w:rsidRDefault="009D01CD"/>
    <w:p w14:paraId="3F766512" w14:textId="77777777" w:rsidR="009D01CD" w:rsidRDefault="009D01CD"/>
    <w:p w14:paraId="3C10362F" w14:textId="77777777" w:rsidR="009D01CD" w:rsidRDefault="009D01CD"/>
    <w:p w14:paraId="54FB9053" w14:textId="77777777" w:rsidR="009D01CD" w:rsidRDefault="009D01CD"/>
    <w:p w14:paraId="51DCA588" w14:textId="77777777" w:rsidR="009D01CD" w:rsidRDefault="009D01CD">
      <w:pPr>
        <w:rPr>
          <w:b/>
        </w:rPr>
      </w:pPr>
    </w:p>
    <w:p w14:paraId="18C72308" w14:textId="77777777" w:rsidR="009D01CD" w:rsidRDefault="009D01CD">
      <w:pPr>
        <w:spacing w:line="480" w:lineRule="auto"/>
        <w:rPr>
          <w:sz w:val="20"/>
          <w:szCs w:val="20"/>
        </w:rPr>
      </w:pPr>
    </w:p>
    <w:sectPr w:rsidR="009D01CD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0266"/>
    <w:multiLevelType w:val="multilevel"/>
    <w:tmpl w:val="89C23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58441B"/>
    <w:multiLevelType w:val="hybridMultilevel"/>
    <w:tmpl w:val="26C81B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CD"/>
    <w:rsid w:val="00486188"/>
    <w:rsid w:val="00594C5E"/>
    <w:rsid w:val="009D01CD"/>
    <w:rsid w:val="00C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4CBE"/>
  <w15:docId w15:val="{9C1FD876-5FD9-4F20-BA0C-A1AAED81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2E4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03RHoTRKo+vLgkheqvlXtjhmQ==">CgMxLjAyCGguZ2pkZ3hzMgppZC4zMGowemxsMgppZC4xZm9iOXRlOAByITFxRklaVVc5Q3NaSUZNa3N4cGpjUjhBbFYzcURQeWRiOA==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dcterms:created xsi:type="dcterms:W3CDTF">2025-09-15T14:59:00Z</dcterms:created>
  <dcterms:modified xsi:type="dcterms:W3CDTF">2025-09-15T14:59:00Z</dcterms:modified>
</cp:coreProperties>
</file>